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56A08">
      <w:pPr>
        <w:pStyle w:val="107"/>
        <w:tabs>
          <w:tab w:val="right" w:pos="9639"/>
        </w:tabs>
        <w:spacing w:after="0"/>
        <w:rPr>
          <w:rFonts w:hint="default"/>
          <w:b/>
          <w:sz w:val="24"/>
          <w:highlight w:val="none"/>
          <w:lang w:val="en-US"/>
        </w:rPr>
      </w:pPr>
      <w:bookmarkStart w:id="23" w:name="_GoBack"/>
      <w:bookmarkStart w:id="0" w:name="_Hlk19781073"/>
      <w:r>
        <w:rPr>
          <w:b/>
          <w:sz w:val="24"/>
          <w:highlight w:val="none"/>
          <w:lang w:val="fr-FR"/>
        </w:rPr>
        <w:t>3GPP TSG-RAN WG3 Meeting #</w:t>
      </w:r>
      <w:r>
        <w:rPr>
          <w:b/>
          <w:sz w:val="24"/>
          <w:highlight w:val="none"/>
          <w:lang w:val="fr-FR"/>
        </w:rPr>
        <w:fldChar w:fldCharType="begin"/>
      </w:r>
      <w:r>
        <w:rPr>
          <w:b/>
          <w:sz w:val="24"/>
          <w:highlight w:val="none"/>
          <w:lang w:val="fr-FR"/>
        </w:rPr>
        <w:instrText xml:space="preserve"> DOCPROPERTY  MtgSeq  \* MERGEFORMAT </w:instrText>
      </w:r>
      <w:r>
        <w:rPr>
          <w:b/>
          <w:sz w:val="24"/>
          <w:highlight w:val="none"/>
          <w:lang w:val="fr-FR"/>
        </w:rPr>
        <w:fldChar w:fldCharType="separate"/>
      </w:r>
      <w:r>
        <w:rPr>
          <w:b/>
          <w:sz w:val="24"/>
          <w:highlight w:val="none"/>
          <w:lang w:val="fr-FR"/>
        </w:rPr>
        <w:t xml:space="preserve"> 1</w:t>
      </w:r>
      <w:r>
        <w:rPr>
          <w:rFonts w:hint="default"/>
          <w:b/>
          <w:sz w:val="24"/>
          <w:highlight w:val="none"/>
          <w:lang w:val="en-US"/>
        </w:rPr>
        <w:t>3</w:t>
      </w:r>
      <w:r>
        <w:rPr>
          <w:b/>
          <w:sz w:val="24"/>
          <w:highlight w:val="none"/>
        </w:rPr>
        <w:fldChar w:fldCharType="end"/>
      </w:r>
      <w:r>
        <w:rPr>
          <w:rFonts w:hint="default"/>
          <w:b/>
          <w:sz w:val="24"/>
          <w:highlight w:val="none"/>
          <w:lang w:val="en-US"/>
        </w:rPr>
        <w:t>0</w:t>
      </w:r>
      <w:r>
        <w:rPr>
          <w:b/>
          <w:sz w:val="24"/>
          <w:highlight w:val="none"/>
          <w:lang w:val="fr-FR"/>
        </w:rPr>
        <w:tab/>
      </w:r>
      <w:r>
        <w:rPr>
          <w:b/>
          <w:sz w:val="24"/>
          <w:highlight w:val="none"/>
          <w:lang w:val="fr-FR"/>
        </w:rPr>
        <w:t>R3-</w:t>
      </w:r>
      <w:r>
        <w:rPr>
          <w:rFonts w:hint="eastAsia"/>
          <w:b/>
          <w:sz w:val="24"/>
          <w:highlight w:val="none"/>
          <w:lang w:val="fr-FR"/>
        </w:rPr>
        <w:t>258637</w:t>
      </w:r>
    </w:p>
    <w:p w14:paraId="7401C4F6">
      <w:pPr>
        <w:pStyle w:val="107"/>
        <w:tabs>
          <w:tab w:val="right" w:pos="9639"/>
        </w:tabs>
        <w:spacing w:after="0"/>
        <w:rPr>
          <w:b/>
          <w:sz w:val="24"/>
          <w:highlight w:val="none"/>
          <w:lang w:val="fr-FR"/>
        </w:rPr>
      </w:pPr>
      <w:r>
        <w:rPr>
          <w:rFonts w:hint="eastAsia"/>
          <w:b/>
          <w:sz w:val="24"/>
          <w:highlight w:val="none"/>
          <w:lang w:val="fr-FR"/>
        </w:rPr>
        <w:t>Dallas</w:t>
      </w:r>
      <w:r>
        <w:rPr>
          <w:b/>
          <w:sz w:val="24"/>
          <w:highlight w:val="none"/>
          <w:lang w:val="fr-FR"/>
        </w:rPr>
        <w:t xml:space="preserve">, </w:t>
      </w:r>
      <w:r>
        <w:rPr>
          <w:rFonts w:hint="eastAsia"/>
          <w:b/>
          <w:sz w:val="24"/>
          <w:highlight w:val="none"/>
          <w:lang w:val="fr-FR"/>
        </w:rPr>
        <w:t>US</w:t>
      </w:r>
      <w:r>
        <w:rPr>
          <w:b/>
          <w:sz w:val="24"/>
          <w:highlight w:val="none"/>
          <w:lang w:val="fr-FR"/>
        </w:rPr>
        <w:t xml:space="preserve">, </w:t>
      </w:r>
      <w:r>
        <w:rPr>
          <w:b/>
          <w:sz w:val="24"/>
          <w:highlight w:val="none"/>
          <w:lang w:val="fr-FR"/>
        </w:rPr>
        <w:fldChar w:fldCharType="begin"/>
      </w:r>
      <w:r>
        <w:rPr>
          <w:b/>
          <w:sz w:val="24"/>
          <w:highlight w:val="none"/>
          <w:lang w:val="fr-FR"/>
        </w:rPr>
        <w:instrText xml:space="preserve"> DOCPROPERTY  StartDate  \* MERGEFORMAT </w:instrText>
      </w:r>
      <w:r>
        <w:rPr>
          <w:b/>
          <w:sz w:val="24"/>
          <w:highlight w:val="none"/>
          <w:lang w:val="fr-FR"/>
        </w:rPr>
        <w:fldChar w:fldCharType="separate"/>
      </w:r>
      <w:r>
        <w:rPr>
          <w:b/>
          <w:sz w:val="24"/>
          <w:highlight w:val="none"/>
          <w:lang w:val="fr-FR"/>
        </w:rPr>
        <w:t>1</w:t>
      </w:r>
      <w:r>
        <w:rPr>
          <w:rFonts w:hint="default"/>
          <w:b/>
          <w:sz w:val="24"/>
          <w:highlight w:val="none"/>
          <w:lang w:val="en-US"/>
        </w:rPr>
        <w:t>7</w:t>
      </w:r>
      <w:r>
        <w:rPr>
          <w:b/>
          <w:sz w:val="24"/>
          <w:highlight w:val="none"/>
        </w:rPr>
        <w:fldChar w:fldCharType="end"/>
      </w:r>
      <w:r>
        <w:rPr>
          <w:b/>
          <w:sz w:val="24"/>
          <w:highlight w:val="none"/>
        </w:rPr>
        <w:t xml:space="preserve"> </w:t>
      </w:r>
      <w:r>
        <w:rPr>
          <w:b/>
          <w:sz w:val="24"/>
          <w:highlight w:val="none"/>
          <w:lang w:val="fr-FR"/>
        </w:rPr>
        <w:t xml:space="preserve">– </w:t>
      </w:r>
      <w:r>
        <w:rPr>
          <w:rFonts w:hint="default"/>
          <w:b/>
          <w:sz w:val="24"/>
          <w:highlight w:val="none"/>
          <w:lang w:val="en-US"/>
        </w:rPr>
        <w:t>2</w:t>
      </w:r>
      <w:r>
        <w:rPr>
          <w:b/>
          <w:sz w:val="24"/>
          <w:highlight w:val="none"/>
          <w:lang w:val="fr-FR"/>
        </w:rPr>
        <w:t xml:space="preserve">1 </w:t>
      </w:r>
      <w:r>
        <w:rPr>
          <w:rFonts w:hint="default"/>
          <w:b/>
          <w:sz w:val="24"/>
          <w:highlight w:val="none"/>
          <w:lang w:val="en-US"/>
        </w:rPr>
        <w:t>November</w:t>
      </w:r>
      <w:r>
        <w:rPr>
          <w:b/>
          <w:sz w:val="24"/>
          <w:highlight w:val="none"/>
          <w:lang w:val="fr-FR"/>
        </w:rPr>
        <w:t>, 2025</w:t>
      </w:r>
    </w:p>
    <w:bookmarkEnd w:id="0"/>
    <w:p w14:paraId="0FFC6A30">
      <w:pPr>
        <w:pStyle w:val="35"/>
        <w:rPr>
          <w:rFonts w:cs="Arial"/>
          <w:bCs/>
          <w:sz w:val="24"/>
          <w:highlight w:val="none"/>
          <w:lang w:eastAsia="ja-JP"/>
        </w:rPr>
      </w:pPr>
    </w:p>
    <w:p w14:paraId="79AF2637">
      <w:pPr>
        <w:pStyle w:val="110"/>
        <w:rPr>
          <w:rFonts w:hint="default" w:eastAsia="宋体"/>
          <w:highlight w:val="none"/>
          <w:lang w:val="en-US" w:eastAsia="zh-CN"/>
        </w:rPr>
      </w:pPr>
      <w:r>
        <w:rPr>
          <w:highlight w:val="none"/>
        </w:rPr>
        <w:t>Agenda Item:</w:t>
      </w:r>
      <w:r>
        <w:rPr>
          <w:highlight w:val="none"/>
        </w:rPr>
        <w:tab/>
      </w:r>
      <w:r>
        <w:rPr>
          <w:rFonts w:hint="default" w:eastAsia="宋体"/>
          <w:highlight w:val="none"/>
          <w:lang w:val="en-US" w:eastAsia="zh-CN"/>
        </w:rPr>
        <w:t>9.2.</w:t>
      </w:r>
      <w:r>
        <w:rPr>
          <w:rFonts w:hint="eastAsia" w:eastAsia="宋体"/>
          <w:highlight w:val="none"/>
          <w:lang w:val="en-US" w:eastAsia="zh-CN"/>
        </w:rPr>
        <w:t>10</w:t>
      </w:r>
    </w:p>
    <w:bookmarkEnd w:id="23"/>
    <w:p w14:paraId="4529C6F9">
      <w:pPr>
        <w:pStyle w:val="110"/>
        <w:rPr>
          <w:rFonts w:hint="default" w:eastAsia="宋体"/>
          <w:lang w:val="en-US" w:eastAsia="zh-CN"/>
        </w:rPr>
      </w:pPr>
      <w:r>
        <w:t>Source:</w:t>
      </w:r>
      <w:r>
        <w:tab/>
      </w:r>
      <w:r>
        <w:rPr>
          <w:rFonts w:hint="eastAsia" w:eastAsia="宋体"/>
          <w:lang w:val="en-US" w:eastAsia="zh-CN"/>
        </w:rPr>
        <w:t>ZTE Corporation</w:t>
      </w:r>
      <w:r>
        <w:rPr>
          <w:rFonts w:hint="default" w:eastAsia="宋体"/>
          <w:lang w:val="en-US" w:eastAsia="zh-CN"/>
        </w:rPr>
        <w:t xml:space="preserve">, </w:t>
      </w:r>
      <w:r>
        <w:rPr>
          <w:rFonts w:hint="eastAsia" w:eastAsia="宋体"/>
          <w:lang w:val="en-US" w:eastAsia="zh-CN"/>
        </w:rPr>
        <w:t>Pengcheng Laboratory</w:t>
      </w:r>
    </w:p>
    <w:p w14:paraId="10F52209">
      <w:pPr>
        <w:pStyle w:val="110"/>
        <w:ind w:left="1985" w:hanging="1985"/>
        <w:rPr>
          <w:rFonts w:hint="default" w:eastAsia="宋体"/>
          <w:lang w:val="en-US" w:eastAsia="zh-CN"/>
        </w:rPr>
      </w:pPr>
      <w:r>
        <w:t>Title:</w:t>
      </w:r>
      <w:r>
        <w:tab/>
      </w:r>
      <w:r>
        <w:rPr>
          <w:rFonts w:hint="eastAsia" w:eastAsia="宋体"/>
          <w:lang w:val="en-US" w:eastAsia="zh-CN"/>
        </w:rPr>
        <w:t xml:space="preserve">Discussion on </w:t>
      </w:r>
      <w:r>
        <w:rPr>
          <w:rFonts w:hint="default" w:eastAsia="宋体"/>
          <w:lang w:val="en-US" w:eastAsia="zh-CN"/>
        </w:rPr>
        <w:t>CLI Indication message structure</w:t>
      </w:r>
    </w:p>
    <w:p w14:paraId="2F357B9C">
      <w:pPr>
        <w:pStyle w:val="110"/>
        <w:rPr>
          <w:rFonts w:hint="default"/>
          <w:lang w:val="en-US" w:eastAsia="ja-JP"/>
        </w:rPr>
      </w:pPr>
      <w:r>
        <w:t>Document for:</w:t>
      </w:r>
      <w:r>
        <w:tab/>
      </w:r>
      <w:r>
        <w:rPr>
          <w:rFonts w:hint="default"/>
          <w:lang w:val="en-US"/>
        </w:rPr>
        <w:t>Discussion and approval</w:t>
      </w:r>
    </w:p>
    <w:p w14:paraId="4ED144B1">
      <w:pPr>
        <w:pStyle w:val="2"/>
        <w:rPr>
          <w:rFonts w:cs="Arial"/>
        </w:rPr>
      </w:pPr>
      <w:r>
        <w:rPr>
          <w:rFonts w:cs="Arial"/>
        </w:rPr>
        <w:t>1</w:t>
      </w:r>
      <w:r>
        <w:rPr>
          <w:rFonts w:cs="Arial"/>
        </w:rPr>
        <w:tab/>
      </w:r>
      <w:r>
        <w:rPr>
          <w:rFonts w:cs="Arial"/>
        </w:rPr>
        <w:t>Introduction</w:t>
      </w:r>
    </w:p>
    <w:p w14:paraId="7A68E435">
      <w:pPr>
        <w:pStyle w:val="111"/>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The following progress has been made in previous RAN3 meeting:</w:t>
      </w:r>
    </w:p>
    <w:p w14:paraId="02D6F892">
      <w:pPr>
        <w:widowControl w:val="0"/>
        <w:spacing w:line="276" w:lineRule="auto"/>
        <w:ind w:left="144" w:hanging="144"/>
        <w:rPr>
          <w:rFonts w:cs="Calibri"/>
          <w:b/>
          <w:color w:val="008000"/>
          <w:lang w:eastAsia="en-US"/>
        </w:rPr>
      </w:pPr>
      <w:r>
        <w:rPr>
          <w:rFonts w:cs="Calibri"/>
          <w:b/>
          <w:color w:val="008000"/>
          <w:lang w:eastAsia="en-US"/>
        </w:rPr>
        <w:t xml:space="preserve">Reuse existing AP level explicit IEs for SBFD RACH configuration. </w:t>
      </w:r>
    </w:p>
    <w:p w14:paraId="60C3EADC">
      <w:pPr>
        <w:widowControl w:val="0"/>
        <w:spacing w:line="276" w:lineRule="auto"/>
        <w:ind w:left="144" w:hanging="144"/>
        <w:rPr>
          <w:rFonts w:cs="Calibri"/>
          <w:b/>
          <w:color w:val="0000FF"/>
          <w:lang w:eastAsia="en-US"/>
        </w:rPr>
      </w:pPr>
      <w:r>
        <w:rPr>
          <w:rFonts w:cs="Calibri"/>
          <w:b/>
          <w:color w:val="0000FF"/>
          <w:lang w:eastAsia="en-US"/>
        </w:rPr>
        <w:t>Further discuss which IEs shall be added for the SBFD RACH configuration.</w:t>
      </w:r>
    </w:p>
    <w:p w14:paraId="2603FFBF">
      <w:pPr>
        <w:widowControl w:val="0"/>
        <w:spacing w:line="276" w:lineRule="auto"/>
        <w:ind w:left="144" w:hanging="144"/>
        <w:rPr>
          <w:rFonts w:cs="Calibri"/>
          <w:b/>
          <w:color w:val="0000FF"/>
          <w:lang w:eastAsia="en-US"/>
        </w:rPr>
      </w:pPr>
      <w:r>
        <w:rPr>
          <w:rFonts w:cs="Calibri"/>
          <w:b/>
          <w:color w:val="0000FF"/>
          <w:lang w:eastAsia="en-US"/>
        </w:rPr>
        <w:t>Check the problem with the possibility of transmitting a whole empty message, by changing the presence of CLI Measurement Result IE to optional over Xn/F1.</w:t>
      </w:r>
      <w:r>
        <w:rPr>
          <w:rFonts w:cs="Calibri"/>
          <w:bCs/>
          <w:lang w:eastAsia="en-US"/>
        </w:rPr>
        <w:t xml:space="preserve"> (Regarding 7162 and 7163)</w:t>
      </w:r>
    </w:p>
    <w:p w14:paraId="2A721D8F">
      <w:pPr>
        <w:widowControl w:val="0"/>
        <w:spacing w:line="276" w:lineRule="auto"/>
        <w:ind w:left="144" w:hanging="144"/>
        <w:rPr>
          <w:rFonts w:cs="Calibri"/>
          <w:b/>
          <w:color w:val="0000FF"/>
          <w:lang w:eastAsia="en-US"/>
        </w:rPr>
      </w:pPr>
      <w:r>
        <w:rPr>
          <w:rFonts w:cs="Calibri"/>
          <w:b/>
          <w:color w:val="0000FF"/>
          <w:lang w:eastAsia="en-US"/>
        </w:rPr>
        <w:t>Clarify how the gNB-CU can be aware about whether DU has configured L1 UE-to-UE CLI measurement configuration in CellGroupConfig.</w:t>
      </w:r>
    </w:p>
    <w:p w14:paraId="440107B3">
      <w:pPr>
        <w:widowControl w:val="0"/>
        <w:spacing w:line="276" w:lineRule="auto"/>
        <w:ind w:left="144" w:hanging="144"/>
        <w:rPr>
          <w:rFonts w:cs="Calibri"/>
          <w:b/>
          <w:color w:val="0000FF"/>
          <w:lang w:eastAsia="en-US"/>
        </w:rPr>
      </w:pPr>
      <w:r>
        <w:rPr>
          <w:rFonts w:hint="eastAsia" w:cs="Calibri"/>
          <w:b/>
          <w:color w:val="0000FF"/>
          <w:lang w:eastAsia="en-US"/>
        </w:rPr>
        <w:t>CellGroupConfig is generated and compiled by which node, i.e., CU or D</w:t>
      </w:r>
      <w:r>
        <w:rPr>
          <w:rFonts w:cs="Calibri"/>
          <w:b/>
          <w:color w:val="0000FF"/>
          <w:lang w:eastAsia="en-US"/>
        </w:rPr>
        <w:t>U?</w:t>
      </w:r>
    </w:p>
    <w:p w14:paraId="42FDC74F">
      <w:pPr>
        <w:pStyle w:val="111"/>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Based on above, we will further discuss the structure design for CLI Indication message and approve the CRs if available </w:t>
      </w:r>
    </w:p>
    <w:p w14:paraId="13FC9DBB">
      <w:pPr>
        <w:pStyle w:val="2"/>
        <w:numPr>
          <w:ilvl w:val="0"/>
          <w:numId w:val="0"/>
        </w:numPr>
        <w:ind w:left="1134" w:leftChars="0" w:hanging="1134" w:firstLineChars="0"/>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default" w:eastAsia="宋体"/>
          <w:lang w:val="en-US" w:eastAsia="zh-CN"/>
        </w:rPr>
        <w:t>Discussion</w:t>
      </w:r>
    </w:p>
    <w:p w14:paraId="5E0C70BD">
      <w:pPr>
        <w:numPr>
          <w:ilvl w:val="0"/>
          <w:numId w:val="0"/>
        </w:numPr>
        <w:rPr>
          <w:rFonts w:hint="eastAsia" w:eastAsia="宋体"/>
          <w:b w:val="0"/>
          <w:bCs w:val="0"/>
          <w:lang w:val="en-US" w:eastAsia="zh-CN"/>
        </w:rPr>
      </w:pPr>
      <w:r>
        <w:rPr>
          <w:rFonts w:hint="eastAsia" w:eastAsia="宋体"/>
          <w:b w:val="0"/>
          <w:bCs w:val="0"/>
          <w:lang w:val="en-US" w:eastAsia="zh-CN"/>
        </w:rPr>
        <w:t>Based on the Rel-19 agreements on SBFD, the CLI Indication message in XnAP and F1AP can send CLI measurement and/or indication for the need of SRS resource configuration. The current tabular design for XnAP is shown below:</w:t>
      </w:r>
    </w:p>
    <w:p w14:paraId="06093272">
      <w:pPr>
        <w:numPr>
          <w:ilvl w:val="0"/>
          <w:numId w:val="0"/>
        </w:numPr>
        <w:jc w:val="center"/>
        <w:rPr>
          <w:rFonts w:hint="eastAsia" w:eastAsia="宋体"/>
          <w:b w:val="0"/>
          <w:bCs w:val="0"/>
          <w:i/>
          <w:iCs/>
          <w:color w:val="0000FF"/>
          <w:lang w:val="en-US" w:eastAsia="zh-CN"/>
        </w:rPr>
      </w:pPr>
      <w:r>
        <w:rPr>
          <w:rFonts w:hint="eastAsia" w:eastAsia="宋体"/>
          <w:b w:val="0"/>
          <w:bCs w:val="0"/>
          <w:i/>
          <w:iCs/>
          <w:color w:val="0000FF"/>
          <w:lang w:val="en-US" w:eastAsia="zh-CN"/>
        </w:rPr>
        <w:t>==== content in TS 38.423-j00 ====</w:t>
      </w:r>
    </w:p>
    <w:p w14:paraId="66D04D88">
      <w:pPr>
        <w:pStyle w:val="5"/>
      </w:pPr>
      <w:r>
        <w:t>9.1.3.34</w:t>
      </w:r>
      <w:r>
        <w:tab/>
      </w:r>
      <w:r>
        <w:t>CLI INDICATION</w:t>
      </w:r>
    </w:p>
    <w:p w14:paraId="603B488D">
      <w:pPr>
        <w:widowControl w:val="0"/>
      </w:pPr>
      <w:r>
        <w:t>This message is sent by NG-RAN node</w:t>
      </w:r>
      <w:r>
        <w:rPr>
          <w:vertAlign w:val="subscript"/>
        </w:rPr>
        <w:t>1</w:t>
      </w:r>
      <w:r>
        <w:t xml:space="preserve"> to NG-RAN node</w:t>
      </w:r>
      <w:r>
        <w:rPr>
          <w:vertAlign w:val="subscript"/>
        </w:rPr>
        <w:t>2</w:t>
      </w:r>
      <w:r>
        <w:t xml:space="preserve"> to report the results of the CLI measurements</w:t>
      </w:r>
      <w:r>
        <w:rPr>
          <w:lang w:val="en-US"/>
        </w:rPr>
        <w:t xml:space="preserve"> or to indicate the need for SRS Resource Configuration information</w:t>
      </w:r>
      <w:r>
        <w:t>.</w:t>
      </w:r>
    </w:p>
    <w:p w14:paraId="5D5B2EF9">
      <w:pPr>
        <w:widowControl w:val="0"/>
      </w:pPr>
      <w:r>
        <w:t>Direction: NG-RAN node</w:t>
      </w:r>
      <w:r>
        <w:rPr>
          <w:vertAlign w:val="subscript"/>
        </w:rPr>
        <w:t>1</w:t>
      </w:r>
      <w:r>
        <w:t xml:space="preserve"> </w:t>
      </w:r>
      <w:r>
        <w:rPr/>
        <w:sym w:font="Symbol" w:char="F0AE"/>
      </w:r>
      <w:r>
        <w:t xml:space="preserve"> NG-RAN node</w:t>
      </w:r>
      <w:r>
        <w:rPr>
          <w:vertAlign w:val="subscript"/>
        </w:rPr>
        <w:t>2</w:t>
      </w:r>
      <w:r>
        <w: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C34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14:paraId="0E25F9ED">
            <w:pPr>
              <w:pStyle w:val="65"/>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14:paraId="61F1A90D">
            <w:pPr>
              <w:pStyle w:val="65"/>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14:paraId="0EEF3B28">
            <w:pPr>
              <w:pStyle w:val="65"/>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14:paraId="0ABD226F">
            <w:pPr>
              <w:pStyle w:val="65"/>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14:paraId="14DEB8F2">
            <w:pPr>
              <w:pStyle w:val="65"/>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14:paraId="3F69CD5E">
            <w:pPr>
              <w:pStyle w:val="65"/>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14:paraId="58F8647E">
            <w:pPr>
              <w:pStyle w:val="65"/>
              <w:rPr>
                <w:lang w:eastAsia="ja-JP"/>
              </w:rPr>
            </w:pPr>
            <w:r>
              <w:rPr>
                <w:lang w:eastAsia="ja-JP"/>
              </w:rPr>
              <w:t>Assigned Criticality</w:t>
            </w:r>
          </w:p>
        </w:tc>
      </w:tr>
      <w:tr w14:paraId="5279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3A3F315">
            <w:pPr>
              <w:pStyle w:val="67"/>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14:paraId="43B12460">
            <w:pPr>
              <w:pStyle w:val="67"/>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7DCD561B">
            <w:pPr>
              <w:pStyle w:val="67"/>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496D44D7">
            <w:pPr>
              <w:pStyle w:val="67"/>
              <w:rPr>
                <w:lang w:eastAsia="ja-JP"/>
              </w:rPr>
            </w:pPr>
            <w:r>
              <w:rPr>
                <w:lang w:eastAsia="ja-JP"/>
              </w:rPr>
              <w:t>9.2.3.1</w:t>
            </w:r>
          </w:p>
        </w:tc>
        <w:tc>
          <w:tcPr>
            <w:tcW w:w="1728" w:type="dxa"/>
            <w:tcBorders>
              <w:top w:val="single" w:color="auto" w:sz="4" w:space="0"/>
              <w:left w:val="single" w:color="auto" w:sz="4" w:space="0"/>
              <w:bottom w:val="single" w:color="auto" w:sz="4" w:space="0"/>
              <w:right w:val="single" w:color="auto" w:sz="4" w:space="0"/>
            </w:tcBorders>
          </w:tcPr>
          <w:p w14:paraId="7FF6CFD5">
            <w:pPr>
              <w:pStyle w:val="67"/>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A901584">
            <w:pPr>
              <w:pStyle w:val="66"/>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4963B99">
            <w:pPr>
              <w:pStyle w:val="66"/>
              <w:rPr>
                <w:lang w:eastAsia="ja-JP"/>
              </w:rPr>
            </w:pPr>
            <w:r>
              <w:rPr>
                <w:lang w:eastAsia="ja-JP"/>
              </w:rPr>
              <w:t>ignore</w:t>
            </w:r>
          </w:p>
        </w:tc>
      </w:tr>
      <w:tr w14:paraId="1CD9B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12C27C3">
            <w:pPr>
              <w:pStyle w:val="67"/>
              <w:rPr>
                <w:b/>
                <w:highlight w:val="yellow"/>
                <w:lang w:eastAsia="ja-JP"/>
              </w:rPr>
            </w:pPr>
            <w:r>
              <w:rPr>
                <w:b/>
                <w:highlight w:val="yellow"/>
                <w:lang w:eastAsia="ja-JP"/>
              </w:rPr>
              <w:t>CLI Measurement Result</w:t>
            </w:r>
          </w:p>
        </w:tc>
        <w:tc>
          <w:tcPr>
            <w:tcW w:w="1080" w:type="dxa"/>
            <w:tcBorders>
              <w:top w:val="single" w:color="auto" w:sz="4" w:space="0"/>
              <w:left w:val="single" w:color="auto" w:sz="4" w:space="0"/>
              <w:bottom w:val="single" w:color="auto" w:sz="4" w:space="0"/>
              <w:right w:val="single" w:color="auto" w:sz="4" w:space="0"/>
            </w:tcBorders>
          </w:tcPr>
          <w:p w14:paraId="65FE0E19">
            <w:pPr>
              <w:pStyle w:val="67"/>
              <w:rPr>
                <w:highlight w:val="yellow"/>
                <w:lang w:eastAsia="ja-JP"/>
              </w:rPr>
            </w:pPr>
          </w:p>
        </w:tc>
        <w:tc>
          <w:tcPr>
            <w:tcW w:w="1080" w:type="dxa"/>
            <w:tcBorders>
              <w:top w:val="single" w:color="auto" w:sz="4" w:space="0"/>
              <w:left w:val="single" w:color="auto" w:sz="4" w:space="0"/>
              <w:bottom w:val="single" w:color="auto" w:sz="4" w:space="0"/>
              <w:right w:val="single" w:color="auto" w:sz="4" w:space="0"/>
            </w:tcBorders>
          </w:tcPr>
          <w:p w14:paraId="5E6FC001">
            <w:pPr>
              <w:pStyle w:val="67"/>
              <w:rPr>
                <w:i/>
                <w:highlight w:val="yellow"/>
                <w:lang w:eastAsia="ja-JP"/>
              </w:rPr>
            </w:pPr>
            <w:r>
              <w:rPr>
                <w:i/>
                <w:highlight w:val="yellow"/>
                <w:lang w:eastAsia="ja-JP"/>
              </w:rPr>
              <w:t>1</w:t>
            </w:r>
          </w:p>
        </w:tc>
        <w:tc>
          <w:tcPr>
            <w:tcW w:w="1512" w:type="dxa"/>
            <w:tcBorders>
              <w:top w:val="single" w:color="auto" w:sz="4" w:space="0"/>
              <w:left w:val="single" w:color="auto" w:sz="4" w:space="0"/>
              <w:bottom w:val="single" w:color="auto" w:sz="4" w:space="0"/>
              <w:right w:val="single" w:color="auto" w:sz="4" w:space="0"/>
            </w:tcBorders>
          </w:tcPr>
          <w:p w14:paraId="0025C7ED">
            <w:pPr>
              <w:pStyle w:val="67"/>
              <w:rPr>
                <w:highlight w:val="yellow"/>
                <w:lang w:eastAsia="ja-JP"/>
              </w:rPr>
            </w:pPr>
          </w:p>
        </w:tc>
        <w:tc>
          <w:tcPr>
            <w:tcW w:w="1728" w:type="dxa"/>
            <w:tcBorders>
              <w:top w:val="single" w:color="auto" w:sz="4" w:space="0"/>
              <w:left w:val="single" w:color="auto" w:sz="4" w:space="0"/>
              <w:bottom w:val="single" w:color="auto" w:sz="4" w:space="0"/>
              <w:right w:val="single" w:color="auto" w:sz="4" w:space="0"/>
            </w:tcBorders>
          </w:tcPr>
          <w:p w14:paraId="44736F3E">
            <w:pPr>
              <w:pStyle w:val="67"/>
              <w:rPr>
                <w:highlight w:val="yellow"/>
                <w:lang w:eastAsia="ja-JP"/>
              </w:rPr>
            </w:pPr>
          </w:p>
        </w:tc>
        <w:tc>
          <w:tcPr>
            <w:tcW w:w="1080" w:type="dxa"/>
            <w:tcBorders>
              <w:top w:val="single" w:color="auto" w:sz="4" w:space="0"/>
              <w:left w:val="single" w:color="auto" w:sz="4" w:space="0"/>
              <w:bottom w:val="single" w:color="auto" w:sz="4" w:space="0"/>
              <w:right w:val="single" w:color="auto" w:sz="4" w:space="0"/>
            </w:tcBorders>
          </w:tcPr>
          <w:p w14:paraId="1B7F7472">
            <w:pPr>
              <w:pStyle w:val="66"/>
              <w:rPr>
                <w:highlight w:val="yellow"/>
                <w:lang w:eastAsia="ja-JP"/>
              </w:rPr>
            </w:pPr>
            <w:r>
              <w:rPr>
                <w:highlight w:val="yellow"/>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3A2EFE4">
            <w:pPr>
              <w:pStyle w:val="66"/>
              <w:rPr>
                <w:highlight w:val="yellow"/>
                <w:lang w:eastAsia="ja-JP"/>
              </w:rPr>
            </w:pPr>
            <w:r>
              <w:rPr>
                <w:snapToGrid w:val="0"/>
                <w:highlight w:val="yellow"/>
              </w:rPr>
              <w:t>ignore</w:t>
            </w:r>
          </w:p>
        </w:tc>
      </w:tr>
      <w:tr w14:paraId="68775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6C16B84">
            <w:pPr>
              <w:pStyle w:val="67"/>
              <w:ind w:left="113"/>
              <w:rPr>
                <w:b/>
                <w:lang w:eastAsia="ja-JP"/>
              </w:rPr>
            </w:pPr>
            <w:r>
              <w:rPr>
                <w:b/>
                <w:lang w:eastAsia="ja-JP"/>
              </w:rPr>
              <w:t>&gt;CLI Measurement Result Item</w:t>
            </w:r>
          </w:p>
        </w:tc>
        <w:tc>
          <w:tcPr>
            <w:tcW w:w="1080" w:type="dxa"/>
            <w:tcBorders>
              <w:top w:val="single" w:color="auto" w:sz="4" w:space="0"/>
              <w:left w:val="single" w:color="auto" w:sz="4" w:space="0"/>
              <w:bottom w:val="single" w:color="auto" w:sz="4" w:space="0"/>
              <w:right w:val="single" w:color="auto" w:sz="4" w:space="0"/>
            </w:tcBorders>
          </w:tcPr>
          <w:p w14:paraId="2546842A">
            <w:pPr>
              <w:pStyle w:val="67"/>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D49179A">
            <w:pPr>
              <w:pStyle w:val="67"/>
              <w:rPr>
                <w:i/>
                <w:lang w:eastAsia="ja-JP"/>
              </w:rPr>
            </w:pPr>
            <w:r>
              <w:rPr>
                <w:i/>
                <w:lang w:eastAsia="ja-JP"/>
              </w:rPr>
              <w:t>1 .. &lt; maxnoofCellsinNG-RANnode &gt;</w:t>
            </w:r>
          </w:p>
        </w:tc>
        <w:tc>
          <w:tcPr>
            <w:tcW w:w="1512" w:type="dxa"/>
            <w:tcBorders>
              <w:top w:val="single" w:color="auto" w:sz="4" w:space="0"/>
              <w:left w:val="single" w:color="auto" w:sz="4" w:space="0"/>
              <w:bottom w:val="single" w:color="auto" w:sz="4" w:space="0"/>
              <w:right w:val="single" w:color="auto" w:sz="4" w:space="0"/>
            </w:tcBorders>
          </w:tcPr>
          <w:p w14:paraId="181B2858">
            <w:pPr>
              <w:pStyle w:val="67"/>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64E770B0">
            <w:pPr>
              <w:pStyle w:val="67"/>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DDAFD09">
            <w:pPr>
              <w:pStyle w:val="66"/>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52A07BA">
            <w:pPr>
              <w:pStyle w:val="66"/>
              <w:rPr>
                <w:lang w:eastAsia="ja-JP"/>
              </w:rPr>
            </w:pPr>
          </w:p>
        </w:tc>
      </w:tr>
      <w:tr w14:paraId="6AC8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4B8C8BF">
            <w:pPr>
              <w:pStyle w:val="67"/>
              <w:ind w:left="227"/>
              <w:rPr>
                <w:lang w:eastAsia="ja-JP"/>
              </w:rPr>
            </w:pPr>
            <w:r>
              <w:rPr>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14:paraId="7FFA30BB">
            <w:pPr>
              <w:pStyle w:val="67"/>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3C2C84F9">
            <w:pPr>
              <w:pStyle w:val="67"/>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2F614DC">
            <w:pPr>
              <w:pStyle w:val="67"/>
              <w:rPr>
                <w:lang w:eastAsia="ja-JP"/>
              </w:rPr>
            </w:pPr>
            <w:r>
              <w:rPr>
                <w:lang w:eastAsia="ja-JP"/>
              </w:rPr>
              <w:t>Global NG-RAN Cell Identity</w:t>
            </w:r>
          </w:p>
          <w:p w14:paraId="058AEB95">
            <w:pPr>
              <w:pStyle w:val="67"/>
              <w:rPr>
                <w:lang w:eastAsia="zh-CN"/>
              </w:rPr>
            </w:pPr>
            <w:r>
              <w:rPr>
                <w:lang w:eastAsia="ja-JP"/>
              </w:rPr>
              <w:t>9.2.2.27</w:t>
            </w:r>
          </w:p>
        </w:tc>
        <w:tc>
          <w:tcPr>
            <w:tcW w:w="1728" w:type="dxa"/>
            <w:tcBorders>
              <w:top w:val="single" w:color="auto" w:sz="4" w:space="0"/>
              <w:left w:val="single" w:color="auto" w:sz="4" w:space="0"/>
              <w:bottom w:val="single" w:color="auto" w:sz="4" w:space="0"/>
              <w:right w:val="single" w:color="auto" w:sz="4" w:space="0"/>
            </w:tcBorders>
          </w:tcPr>
          <w:p w14:paraId="3D7C5453">
            <w:pPr>
              <w:pStyle w:val="67"/>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5BBB989">
            <w:pPr>
              <w:pStyle w:val="66"/>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DC99E40">
            <w:pPr>
              <w:pStyle w:val="66"/>
              <w:rPr>
                <w:lang w:eastAsia="ja-JP"/>
              </w:rPr>
            </w:pPr>
          </w:p>
        </w:tc>
      </w:tr>
      <w:tr w14:paraId="6955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7BF2A35">
            <w:pPr>
              <w:pStyle w:val="67"/>
              <w:ind w:left="227"/>
              <w:rPr>
                <w:lang w:eastAsia="ja-JP"/>
              </w:rPr>
            </w:pPr>
            <w:r>
              <w:rPr>
                <w:rFonts w:hint="eastAsia"/>
                <w:lang w:eastAsia="zh-CN"/>
              </w:rPr>
              <w:t>&gt;</w:t>
            </w:r>
            <w:r>
              <w:rPr>
                <w:lang w:eastAsia="zh-CN"/>
              </w:rPr>
              <w:t>&gt;</w:t>
            </w:r>
            <w:r>
              <w:rPr>
                <w:rFonts w:hint="eastAsia"/>
              </w:rPr>
              <w:t xml:space="preserve">SSB </w:t>
            </w:r>
            <w:r>
              <w:t>I</w:t>
            </w:r>
            <w:r>
              <w:rPr>
                <w:rFonts w:hint="eastAsia"/>
              </w:rPr>
              <w:t>ndex</w:t>
            </w:r>
          </w:p>
        </w:tc>
        <w:tc>
          <w:tcPr>
            <w:tcW w:w="1080" w:type="dxa"/>
            <w:tcBorders>
              <w:top w:val="single" w:color="auto" w:sz="4" w:space="0"/>
              <w:left w:val="single" w:color="auto" w:sz="4" w:space="0"/>
              <w:bottom w:val="single" w:color="auto" w:sz="4" w:space="0"/>
              <w:right w:val="single" w:color="auto" w:sz="4" w:space="0"/>
            </w:tcBorders>
          </w:tcPr>
          <w:p w14:paraId="3BC30168">
            <w:pPr>
              <w:pStyle w:val="67"/>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319B791">
            <w:pPr>
              <w:pStyle w:val="67"/>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4CA405C6">
            <w:pPr>
              <w:pStyle w:val="67"/>
              <w:rPr>
                <w:lang w:eastAsia="ja-JP"/>
              </w:rPr>
            </w:pPr>
            <w:r>
              <w:t>INTEGER (0..</w:t>
            </w:r>
            <w:r>
              <w:rPr>
                <w:rFonts w:hint="eastAsia"/>
              </w:rPr>
              <w:t>63</w:t>
            </w:r>
            <w:r>
              <w:t>, …)</w:t>
            </w:r>
          </w:p>
        </w:tc>
        <w:tc>
          <w:tcPr>
            <w:tcW w:w="1728" w:type="dxa"/>
            <w:tcBorders>
              <w:top w:val="single" w:color="auto" w:sz="4" w:space="0"/>
              <w:left w:val="single" w:color="auto" w:sz="4" w:space="0"/>
              <w:bottom w:val="single" w:color="auto" w:sz="4" w:space="0"/>
              <w:right w:val="single" w:color="auto" w:sz="4" w:space="0"/>
            </w:tcBorders>
          </w:tcPr>
          <w:p w14:paraId="4B7E5D70">
            <w:pPr>
              <w:pStyle w:val="67"/>
              <w:rPr>
                <w:lang w:eastAsia="ja-JP"/>
              </w:rPr>
            </w:pPr>
            <w:r>
              <w:rPr>
                <w:lang w:eastAsia="ja-JP"/>
              </w:rPr>
              <w:t>Strongest DL SSB beam information</w:t>
            </w:r>
          </w:p>
        </w:tc>
        <w:tc>
          <w:tcPr>
            <w:tcW w:w="1080" w:type="dxa"/>
            <w:tcBorders>
              <w:top w:val="single" w:color="auto" w:sz="4" w:space="0"/>
              <w:left w:val="single" w:color="auto" w:sz="4" w:space="0"/>
              <w:bottom w:val="single" w:color="auto" w:sz="4" w:space="0"/>
              <w:right w:val="single" w:color="auto" w:sz="4" w:space="0"/>
            </w:tcBorders>
          </w:tcPr>
          <w:p w14:paraId="49D369BA">
            <w:pPr>
              <w:pStyle w:val="66"/>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E8BEED1">
            <w:pPr>
              <w:pStyle w:val="66"/>
              <w:rPr>
                <w:lang w:eastAsia="ja-JP"/>
              </w:rPr>
            </w:pPr>
          </w:p>
        </w:tc>
      </w:tr>
      <w:tr w14:paraId="7FC6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86D4860">
            <w:pPr>
              <w:pStyle w:val="67"/>
              <w:ind w:left="227"/>
              <w:rPr>
                <w:lang w:eastAsia="ja-JP"/>
              </w:rPr>
            </w:pPr>
            <w:r>
              <w:t>&gt;&gt;NZP CSI-RS Resource Indication</w:t>
            </w:r>
          </w:p>
        </w:tc>
        <w:tc>
          <w:tcPr>
            <w:tcW w:w="1080" w:type="dxa"/>
            <w:tcBorders>
              <w:top w:val="single" w:color="auto" w:sz="4" w:space="0"/>
              <w:left w:val="single" w:color="auto" w:sz="4" w:space="0"/>
              <w:bottom w:val="single" w:color="auto" w:sz="4" w:space="0"/>
              <w:right w:val="single" w:color="auto" w:sz="4" w:space="0"/>
            </w:tcBorders>
          </w:tcPr>
          <w:p w14:paraId="337E380F">
            <w:pPr>
              <w:pStyle w:val="67"/>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C395F3C">
            <w:pPr>
              <w:pStyle w:val="67"/>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100734BA">
            <w:pPr>
              <w:pStyle w:val="67"/>
              <w:rPr>
                <w:lang w:eastAsia="ja-JP"/>
              </w:rPr>
            </w:pPr>
            <w:r>
              <w:t>INTEGER (1..64, …)</w:t>
            </w:r>
          </w:p>
        </w:tc>
        <w:tc>
          <w:tcPr>
            <w:tcW w:w="1728" w:type="dxa"/>
            <w:tcBorders>
              <w:top w:val="single" w:color="auto" w:sz="4" w:space="0"/>
              <w:left w:val="single" w:color="auto" w:sz="4" w:space="0"/>
              <w:bottom w:val="single" w:color="auto" w:sz="4" w:space="0"/>
              <w:right w:val="single" w:color="auto" w:sz="4" w:space="0"/>
            </w:tcBorders>
          </w:tcPr>
          <w:p w14:paraId="7F7E7252">
            <w:pPr>
              <w:pStyle w:val="67"/>
              <w:rPr>
                <w:lang w:eastAsia="ja-JP"/>
              </w:rPr>
            </w:pPr>
            <w:r>
              <w:rPr>
                <w:lang w:eastAsia="ja-JP"/>
              </w:rPr>
              <w:t xml:space="preserve">Strongest DL </w:t>
            </w:r>
            <w:r>
              <w:t xml:space="preserve">NZP CSI-RS </w:t>
            </w:r>
            <w:r>
              <w:rPr>
                <w:lang w:eastAsia="ja-JP"/>
              </w:rPr>
              <w:t>beam information</w:t>
            </w:r>
            <w:r>
              <w:t>. The value is a relative index of the CSI-RS resources within the set of resources signalled.</w:t>
            </w:r>
          </w:p>
        </w:tc>
        <w:tc>
          <w:tcPr>
            <w:tcW w:w="1080" w:type="dxa"/>
            <w:tcBorders>
              <w:top w:val="single" w:color="auto" w:sz="4" w:space="0"/>
              <w:left w:val="single" w:color="auto" w:sz="4" w:space="0"/>
              <w:bottom w:val="single" w:color="auto" w:sz="4" w:space="0"/>
              <w:right w:val="single" w:color="auto" w:sz="4" w:space="0"/>
            </w:tcBorders>
          </w:tcPr>
          <w:p w14:paraId="30F4C12E">
            <w:pPr>
              <w:pStyle w:val="66"/>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8A3D242">
            <w:pPr>
              <w:pStyle w:val="66"/>
              <w:rPr>
                <w:lang w:eastAsia="ja-JP"/>
              </w:rPr>
            </w:pPr>
          </w:p>
        </w:tc>
      </w:tr>
      <w:tr w14:paraId="09F0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CAABD23">
            <w:pPr>
              <w:pStyle w:val="67"/>
              <w:ind w:left="227"/>
              <w:rPr>
                <w:lang w:eastAsia="zh-CN"/>
              </w:rPr>
            </w:pPr>
            <w:r>
              <w:rPr>
                <w:lang w:eastAsia="zh-CN"/>
              </w:rPr>
              <w:t xml:space="preserve">&gt;&gt;CLI Mitigation </w:t>
            </w:r>
            <w:r>
              <w:t>Indication</w:t>
            </w:r>
          </w:p>
        </w:tc>
        <w:tc>
          <w:tcPr>
            <w:tcW w:w="1080" w:type="dxa"/>
            <w:tcBorders>
              <w:top w:val="single" w:color="auto" w:sz="4" w:space="0"/>
              <w:left w:val="single" w:color="auto" w:sz="4" w:space="0"/>
              <w:bottom w:val="single" w:color="auto" w:sz="4" w:space="0"/>
              <w:right w:val="single" w:color="auto" w:sz="4" w:space="0"/>
            </w:tcBorders>
          </w:tcPr>
          <w:p w14:paraId="6D26D449">
            <w:pPr>
              <w:pStyle w:val="67"/>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5AAD601">
            <w:pPr>
              <w:pStyle w:val="67"/>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05E0A3FB">
            <w:pPr>
              <w:pStyle w:val="67"/>
              <w:rPr>
                <w:color w:val="993366"/>
              </w:rPr>
            </w:pPr>
            <w:r>
              <w:t>ENUMERATED (true, …)</w:t>
            </w:r>
          </w:p>
        </w:tc>
        <w:tc>
          <w:tcPr>
            <w:tcW w:w="1728" w:type="dxa"/>
            <w:tcBorders>
              <w:top w:val="single" w:color="auto" w:sz="4" w:space="0"/>
              <w:left w:val="single" w:color="auto" w:sz="4" w:space="0"/>
              <w:bottom w:val="single" w:color="auto" w:sz="4" w:space="0"/>
              <w:right w:val="single" w:color="auto" w:sz="4" w:space="0"/>
            </w:tcBorders>
          </w:tcPr>
          <w:p w14:paraId="15FF8FD4">
            <w:pPr>
              <w:pStyle w:val="67"/>
              <w:rPr>
                <w:lang w:eastAsia="ja-JP"/>
              </w:rPr>
            </w:pPr>
            <w:r>
              <w:rPr>
                <w:lang w:eastAsia="zh-CN"/>
              </w:rPr>
              <w:t>I</w:t>
            </w:r>
            <w:r>
              <w:rPr>
                <w:rFonts w:hint="eastAsia"/>
                <w:lang w:eastAsia="zh-CN"/>
              </w:rPr>
              <w:t>ndicates</w:t>
            </w:r>
            <w:r>
              <w:rPr>
                <w:lang w:eastAsia="ja-JP"/>
              </w:rPr>
              <w:t xml:space="preserve"> to request CLI mitigation.</w:t>
            </w:r>
          </w:p>
        </w:tc>
        <w:tc>
          <w:tcPr>
            <w:tcW w:w="1080" w:type="dxa"/>
            <w:tcBorders>
              <w:top w:val="single" w:color="auto" w:sz="4" w:space="0"/>
              <w:left w:val="single" w:color="auto" w:sz="4" w:space="0"/>
              <w:bottom w:val="single" w:color="auto" w:sz="4" w:space="0"/>
              <w:right w:val="single" w:color="auto" w:sz="4" w:space="0"/>
            </w:tcBorders>
          </w:tcPr>
          <w:p w14:paraId="083D81F9">
            <w:pPr>
              <w:pStyle w:val="66"/>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AAFEBA6">
            <w:pPr>
              <w:pStyle w:val="66"/>
              <w:rPr>
                <w:lang w:eastAsia="ja-JP"/>
              </w:rPr>
            </w:pPr>
          </w:p>
        </w:tc>
      </w:tr>
      <w:tr w14:paraId="6325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14:paraId="59A2C1E4">
            <w:pPr>
              <w:pStyle w:val="67"/>
              <w:rPr>
                <w:lang w:eastAsia="zh-CN"/>
              </w:rPr>
            </w:pPr>
            <w:r>
              <w:rPr>
                <w:lang w:eastAsia="zh-CN"/>
              </w:rPr>
              <w:t>SRS Resource Indication</w:t>
            </w:r>
          </w:p>
        </w:tc>
        <w:tc>
          <w:tcPr>
            <w:tcW w:w="1080" w:type="dxa"/>
            <w:tcBorders>
              <w:top w:val="single" w:color="auto" w:sz="4" w:space="0"/>
              <w:left w:val="single" w:color="auto" w:sz="4" w:space="0"/>
              <w:bottom w:val="single" w:color="auto" w:sz="4" w:space="0"/>
              <w:right w:val="single" w:color="auto" w:sz="4" w:space="0"/>
            </w:tcBorders>
          </w:tcPr>
          <w:p w14:paraId="53F52543">
            <w:pPr>
              <w:pStyle w:val="67"/>
              <w:rPr>
                <w:lang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7EA36895">
            <w:pPr>
              <w:pStyle w:val="67"/>
              <w:rPr>
                <w:i/>
                <w:lang w:eastAsia="ja-JP"/>
              </w:rPr>
            </w:pPr>
          </w:p>
        </w:tc>
        <w:tc>
          <w:tcPr>
            <w:tcW w:w="1512" w:type="dxa"/>
            <w:tcBorders>
              <w:top w:val="single" w:color="auto" w:sz="4" w:space="0"/>
              <w:left w:val="single" w:color="auto" w:sz="4" w:space="0"/>
              <w:bottom w:val="single" w:color="auto" w:sz="4" w:space="0"/>
              <w:right w:val="single" w:color="auto" w:sz="4" w:space="0"/>
            </w:tcBorders>
          </w:tcPr>
          <w:p w14:paraId="5DF015E3">
            <w:pPr>
              <w:pStyle w:val="67"/>
              <w:rPr>
                <w:color w:val="993366"/>
              </w:rPr>
            </w:pPr>
            <w:r>
              <w:t>ENUMERATED (true, …)</w:t>
            </w:r>
          </w:p>
        </w:tc>
        <w:tc>
          <w:tcPr>
            <w:tcW w:w="1728" w:type="dxa"/>
            <w:tcBorders>
              <w:top w:val="single" w:color="auto" w:sz="4" w:space="0"/>
              <w:left w:val="single" w:color="auto" w:sz="4" w:space="0"/>
              <w:bottom w:val="single" w:color="auto" w:sz="4" w:space="0"/>
              <w:right w:val="single" w:color="auto" w:sz="4" w:space="0"/>
            </w:tcBorders>
          </w:tcPr>
          <w:p w14:paraId="5E8485BF">
            <w:pPr>
              <w:pStyle w:val="67"/>
              <w:rPr>
                <w:lang w:eastAsia="zh-CN"/>
              </w:rPr>
            </w:pPr>
            <w:r>
              <w:rPr>
                <w:lang w:eastAsia="zh-CN"/>
              </w:rPr>
              <w:t xml:space="preserve">Indication to </w:t>
            </w:r>
            <w:r>
              <w:rPr>
                <w:lang w:val="en-US" w:eastAsia="zh-CN"/>
              </w:rPr>
              <w:t>NG-RAN node</w:t>
            </w:r>
            <w:r>
              <w:rPr>
                <w:vertAlign w:val="subscript"/>
                <w:lang w:val="en-US" w:eastAsia="zh-CN"/>
              </w:rPr>
              <w:t>2</w:t>
            </w:r>
            <w:r>
              <w:rPr>
                <w:lang w:eastAsia="zh-CN"/>
              </w:rPr>
              <w:t xml:space="preserve"> that SRS-Resource configuration information is needed</w:t>
            </w:r>
          </w:p>
        </w:tc>
        <w:tc>
          <w:tcPr>
            <w:tcW w:w="1080" w:type="dxa"/>
            <w:tcBorders>
              <w:top w:val="single" w:color="auto" w:sz="4" w:space="0"/>
              <w:left w:val="single" w:color="auto" w:sz="4" w:space="0"/>
              <w:bottom w:val="single" w:color="auto" w:sz="4" w:space="0"/>
              <w:right w:val="single" w:color="auto" w:sz="4" w:space="0"/>
            </w:tcBorders>
          </w:tcPr>
          <w:p w14:paraId="1D0BD9E3">
            <w:pPr>
              <w:pStyle w:val="66"/>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AB2A9B6">
            <w:pPr>
              <w:pStyle w:val="66"/>
              <w:rPr>
                <w:lang w:eastAsia="ja-JP"/>
              </w:rPr>
            </w:pPr>
          </w:p>
        </w:tc>
      </w:tr>
    </w:tbl>
    <w:p w14:paraId="573C1F42">
      <w:pPr>
        <w:numPr>
          <w:ilvl w:val="0"/>
          <w:numId w:val="0"/>
        </w:numPr>
        <w:jc w:val="center"/>
        <w:rPr>
          <w:rFonts w:hint="eastAsia" w:eastAsia="宋体"/>
          <w:b w:val="0"/>
          <w:bCs w:val="0"/>
          <w:i/>
          <w:iCs/>
          <w:color w:val="0000FF"/>
          <w:lang w:val="en-US" w:eastAsia="zh-CN"/>
        </w:rPr>
      </w:pPr>
      <w:r>
        <w:rPr>
          <w:rFonts w:hint="eastAsia" w:eastAsia="宋体"/>
          <w:b w:val="0"/>
          <w:bCs w:val="0"/>
          <w:i/>
          <w:iCs/>
          <w:color w:val="0000FF"/>
          <w:lang w:val="en-US" w:eastAsia="zh-CN"/>
        </w:rPr>
        <w:t>==== content in TS 38.423-j00 ====</w:t>
      </w:r>
    </w:p>
    <w:p w14:paraId="1756B45C">
      <w:pPr>
        <w:numPr>
          <w:ilvl w:val="0"/>
          <w:numId w:val="0"/>
        </w:numPr>
        <w:rPr>
          <w:rFonts w:hint="eastAsia" w:eastAsia="宋体"/>
          <w:b w:val="0"/>
          <w:bCs w:val="0"/>
          <w:lang w:val="en-US" w:eastAsia="zh-CN"/>
        </w:rPr>
      </w:pPr>
      <w:r>
        <w:rPr>
          <w:rFonts w:hint="eastAsia" w:eastAsia="宋体"/>
          <w:b w:val="0"/>
          <w:bCs w:val="0"/>
          <w:lang w:val="en-US" w:eastAsia="zh-CN"/>
        </w:rPr>
        <w:t>It is clear that, based on the current tabular design, the CLI measurement result is mandatory to be transmitted in this message. In another word, the current CLI indication does not allow gNB send the SRS resource configuration indication only to its peer node. Similar issue also occurs in the F1AP CLI Indication message.</w:t>
      </w:r>
    </w:p>
    <w:p w14:paraId="0EA2A2B3">
      <w:pPr>
        <w:numPr>
          <w:ilvl w:val="0"/>
          <w:numId w:val="0"/>
        </w:numPr>
        <w:rPr>
          <w:rFonts w:hint="default" w:eastAsia="宋体"/>
          <w:b/>
          <w:bCs/>
          <w:lang w:val="en-US" w:eastAsia="zh-CN"/>
        </w:rPr>
      </w:pPr>
      <w:r>
        <w:rPr>
          <w:rFonts w:hint="default" w:eastAsia="宋体"/>
          <w:b/>
          <w:bCs/>
          <w:lang w:val="en-US" w:eastAsia="zh-CN"/>
        </w:rPr>
        <w:t xml:space="preserve">Proposal 1: The current XnAP and F1AP CLI Indication messages do not </w:t>
      </w:r>
      <w:r>
        <w:rPr>
          <w:rFonts w:hint="eastAsia" w:eastAsia="宋体"/>
          <w:b/>
          <w:bCs/>
          <w:lang w:val="en-US" w:eastAsia="zh-CN"/>
        </w:rPr>
        <w:t xml:space="preserve">allow </w:t>
      </w:r>
      <w:r>
        <w:rPr>
          <w:rFonts w:hint="default" w:eastAsia="宋体"/>
          <w:b/>
          <w:bCs/>
          <w:lang w:val="en-US" w:eastAsia="zh-CN"/>
        </w:rPr>
        <w:t xml:space="preserve">the transmission of only SRS resource configuration request information. This fails to comply with the RAN3 agreement and requires </w:t>
      </w:r>
      <w:r>
        <w:rPr>
          <w:rFonts w:hint="eastAsia" w:eastAsia="宋体"/>
          <w:b/>
          <w:bCs/>
          <w:lang w:val="en-US" w:eastAsia="zh-CN"/>
        </w:rPr>
        <w:t>update</w:t>
      </w:r>
      <w:r>
        <w:rPr>
          <w:rFonts w:hint="default" w:eastAsia="宋体"/>
          <w:b/>
          <w:bCs/>
          <w:lang w:val="en-US" w:eastAsia="zh-CN"/>
        </w:rPr>
        <w:t>.</w:t>
      </w:r>
    </w:p>
    <w:p w14:paraId="603F29D3">
      <w:pPr>
        <w:numPr>
          <w:ilvl w:val="0"/>
          <w:numId w:val="0"/>
        </w:numPr>
        <w:rPr>
          <w:rFonts w:hint="eastAsia" w:eastAsia="宋体"/>
          <w:b w:val="0"/>
          <w:bCs w:val="0"/>
          <w:lang w:val="en-US" w:eastAsia="zh-CN"/>
        </w:rPr>
      </w:pPr>
      <w:r>
        <w:rPr>
          <w:rFonts w:hint="eastAsia" w:eastAsia="宋体"/>
          <w:b w:val="0"/>
          <w:bCs w:val="0"/>
          <w:lang w:val="en-US" w:eastAsia="zh-CN"/>
        </w:rPr>
        <w:t>Then we will further discuss how to address this issue. Based on the previous discussion, there are 2 alternatives on the table.</w:t>
      </w:r>
    </w:p>
    <w:p w14:paraId="4833949A">
      <w:pPr>
        <w:numPr>
          <w:ilvl w:val="0"/>
          <w:numId w:val="1"/>
        </w:numPr>
        <w:ind w:firstLine="284" w:firstLineChars="0"/>
        <w:rPr>
          <w:rFonts w:hint="default" w:eastAsia="宋体"/>
          <w:b w:val="0"/>
          <w:bCs w:val="0"/>
          <w:lang w:val="en-US" w:eastAsia="zh-CN"/>
        </w:rPr>
      </w:pPr>
      <w:r>
        <w:rPr>
          <w:rFonts w:hint="eastAsia" w:eastAsia="宋体"/>
          <w:b w:val="0"/>
          <w:bCs w:val="0"/>
          <w:lang w:val="en-US" w:eastAsia="zh-CN"/>
        </w:rPr>
        <w:t xml:space="preserve">Change the presence of the </w:t>
      </w:r>
      <w:r>
        <w:rPr>
          <w:rFonts w:hint="eastAsia" w:eastAsia="宋体"/>
          <w:b w:val="0"/>
          <w:bCs w:val="0"/>
          <w:i/>
          <w:iCs/>
          <w:lang w:val="en-US" w:eastAsia="zh-CN"/>
        </w:rPr>
        <w:t>CLI Measurement Result</w:t>
      </w:r>
      <w:r>
        <w:rPr>
          <w:rFonts w:hint="eastAsia" w:eastAsia="宋体"/>
          <w:b w:val="0"/>
          <w:bCs w:val="0"/>
          <w:lang w:val="en-US" w:eastAsia="zh-CN"/>
        </w:rPr>
        <w:t xml:space="preserve"> IE from mandatory to optional.</w:t>
      </w:r>
    </w:p>
    <w:p w14:paraId="2DC8EB1B">
      <w:pPr>
        <w:numPr>
          <w:ilvl w:val="0"/>
          <w:numId w:val="1"/>
        </w:numPr>
        <w:ind w:firstLine="284" w:firstLineChars="0"/>
        <w:rPr>
          <w:rFonts w:hint="default" w:eastAsia="宋体"/>
          <w:b w:val="0"/>
          <w:bCs w:val="0"/>
          <w:lang w:val="en-US" w:eastAsia="zh-CN"/>
        </w:rPr>
      </w:pPr>
      <w:r>
        <w:rPr>
          <w:rFonts w:hint="eastAsia" w:eastAsia="宋体"/>
          <w:b w:val="0"/>
          <w:bCs w:val="0"/>
          <w:lang w:val="en-US" w:eastAsia="zh-CN"/>
        </w:rPr>
        <w:t xml:space="preserve">Add a CHOICE structure on top of </w:t>
      </w:r>
      <w:r>
        <w:rPr>
          <w:rFonts w:hint="eastAsia" w:eastAsia="宋体"/>
          <w:b w:val="0"/>
          <w:bCs w:val="0"/>
          <w:i/>
          <w:iCs/>
          <w:lang w:val="en-US" w:eastAsia="zh-CN"/>
        </w:rPr>
        <w:t>CLI Measurement Result</w:t>
      </w:r>
      <w:r>
        <w:rPr>
          <w:rFonts w:hint="eastAsia" w:eastAsia="宋体"/>
          <w:b w:val="0"/>
          <w:bCs w:val="0"/>
          <w:lang w:val="en-US" w:eastAsia="zh-CN"/>
        </w:rPr>
        <w:t xml:space="preserve"> IE and </w:t>
      </w:r>
      <w:r>
        <w:rPr>
          <w:rFonts w:hint="eastAsia" w:eastAsia="宋体"/>
          <w:b w:val="0"/>
          <w:bCs w:val="0"/>
          <w:i/>
          <w:iCs/>
          <w:lang w:val="en-US" w:eastAsia="zh-CN"/>
        </w:rPr>
        <w:t xml:space="preserve">SRS Resource Indication </w:t>
      </w:r>
      <w:r>
        <w:rPr>
          <w:rFonts w:hint="eastAsia" w:eastAsia="宋体"/>
          <w:b w:val="0"/>
          <w:bCs w:val="0"/>
          <w:lang w:val="en-US" w:eastAsia="zh-CN"/>
        </w:rPr>
        <w:t>IE.</w:t>
      </w:r>
    </w:p>
    <w:p w14:paraId="0EBB4490">
      <w:pPr>
        <w:numPr>
          <w:ilvl w:val="0"/>
          <w:numId w:val="0"/>
        </w:numPr>
        <w:rPr>
          <w:rFonts w:hint="eastAsia" w:eastAsia="宋体"/>
          <w:b w:val="0"/>
          <w:bCs w:val="0"/>
          <w:lang w:val="en-US" w:eastAsia="zh-CN"/>
        </w:rPr>
      </w:pPr>
      <w:r>
        <w:rPr>
          <w:rFonts w:hint="eastAsia" w:eastAsia="宋体"/>
          <w:b w:val="0"/>
          <w:bCs w:val="0"/>
          <w:lang w:val="en-US" w:eastAsia="zh-CN"/>
        </w:rPr>
        <w:t>As we explained before, we prefer alt#1 to fix this issue. Our understanding is as follows:</w:t>
      </w:r>
    </w:p>
    <w:p w14:paraId="71448B92">
      <w:pPr>
        <w:numPr>
          <w:ilvl w:val="0"/>
          <w:numId w:val="2"/>
        </w:numPr>
        <w:ind w:left="420" w:leftChars="0" w:hanging="420" w:firstLineChars="0"/>
        <w:rPr>
          <w:rFonts w:hint="eastAsia" w:eastAsia="宋体"/>
          <w:b/>
          <w:bCs/>
          <w:i/>
          <w:iCs/>
          <w:lang w:val="en-US" w:eastAsia="zh-CN"/>
        </w:rPr>
      </w:pPr>
      <w:r>
        <w:rPr>
          <w:rFonts w:hint="eastAsia" w:eastAsia="宋体"/>
          <w:b/>
          <w:bCs/>
          <w:i/>
          <w:iCs/>
          <w:lang w:val="en-US" w:eastAsia="zh-CN"/>
        </w:rPr>
        <w:t>3GPP has no regulations specifying that a message must contain at least 1 mandatory IE for one specific feature.</w:t>
      </w:r>
    </w:p>
    <w:p w14:paraId="5F9BCF6E">
      <w:pPr>
        <w:numPr>
          <w:ilvl w:val="0"/>
          <w:numId w:val="0"/>
        </w:numPr>
        <w:rPr>
          <w:rFonts w:hint="default" w:eastAsia="宋体"/>
          <w:b w:val="0"/>
          <w:bCs w:val="0"/>
          <w:lang w:val="en-US" w:eastAsia="zh-CN"/>
        </w:rPr>
      </w:pPr>
      <w:r>
        <w:rPr>
          <w:rFonts w:hint="eastAsia" w:eastAsia="宋体"/>
          <w:b w:val="0"/>
          <w:bCs w:val="0"/>
          <w:lang w:val="en-US" w:eastAsia="zh-CN"/>
        </w:rPr>
        <w:t xml:space="preserve">This is the one of the most fundamental reasons we believe the straightforward approach can be applied in this case. Currently, we only need to ensure that a message transmitted via XnAP or F1AP contains at least one IE. In the most critical scenario of alt#1, the transmitting entity(e.g. gNB, CU, or DU) may send the CLI Indication message with only </w:t>
      </w:r>
      <w:r>
        <w:rPr>
          <w:rFonts w:hint="eastAsia" w:eastAsia="宋体"/>
          <w:b w:val="0"/>
          <w:bCs w:val="0"/>
          <w:i/>
          <w:iCs/>
          <w:lang w:val="en-US" w:eastAsia="zh-CN"/>
        </w:rPr>
        <w:t xml:space="preserve">Message Type </w:t>
      </w:r>
      <w:r>
        <w:rPr>
          <w:rFonts w:hint="eastAsia" w:eastAsia="宋体"/>
          <w:b w:val="0"/>
          <w:bCs w:val="0"/>
          <w:lang w:val="en-US" w:eastAsia="zh-CN"/>
        </w:rPr>
        <w:t>IE, which still complies with 3GPP regulations. Additionally, based on the current mechanism, the receiving entity can handle this message properly without error. Whether this scenario may occur and the implications of such behaviour will be further discussed in the following part.</w:t>
      </w:r>
    </w:p>
    <w:p w14:paraId="4DADA07F">
      <w:pPr>
        <w:numPr>
          <w:ilvl w:val="0"/>
          <w:numId w:val="2"/>
        </w:numPr>
        <w:ind w:left="420" w:leftChars="0" w:hanging="420" w:firstLineChars="0"/>
        <w:rPr>
          <w:rFonts w:hint="eastAsia" w:eastAsia="宋体"/>
          <w:b/>
          <w:bCs/>
          <w:i/>
          <w:iCs/>
          <w:lang w:val="en-US" w:eastAsia="zh-CN"/>
        </w:rPr>
      </w:pPr>
      <w:r>
        <w:rPr>
          <w:rFonts w:hint="eastAsia" w:eastAsia="宋体"/>
          <w:b/>
          <w:bCs/>
          <w:i/>
          <w:iCs/>
          <w:lang w:val="en-US" w:eastAsia="zh-CN"/>
        </w:rPr>
        <w:t>Similar scenarios have already been used since Rel-15 XnAP and/or F1AP.</w:t>
      </w:r>
    </w:p>
    <w:p w14:paraId="7242363F">
      <w:pPr>
        <w:numPr>
          <w:ilvl w:val="0"/>
          <w:numId w:val="0"/>
        </w:numPr>
        <w:rPr>
          <w:rFonts w:hint="eastAsia" w:eastAsia="宋体"/>
          <w:b w:val="0"/>
          <w:bCs w:val="0"/>
          <w:lang w:val="en-US" w:eastAsia="zh-CN"/>
        </w:rPr>
      </w:pPr>
      <w:r>
        <w:rPr>
          <w:rFonts w:hint="eastAsia" w:eastAsia="宋体"/>
          <w:b w:val="0"/>
          <w:bCs w:val="0"/>
          <w:lang w:val="en-US" w:eastAsia="zh-CN"/>
        </w:rPr>
        <w:t xml:space="preserve">Based on our understanding, alt#1 is not the first time RAN3 has used such an approach for message design. The following messages has been designed in the same way(containing the Message Type IE and/or Protocol ID only) and work well over these years. </w:t>
      </w:r>
    </w:p>
    <w:tbl>
      <w:tblPr>
        <w:tblStyle w:val="45"/>
        <w:tblW w:w="0" w:type="auto"/>
        <w:tblInd w:w="19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0"/>
        <w:gridCol w:w="3222"/>
      </w:tblGrid>
      <w:tr w14:paraId="0313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00" w:type="dxa"/>
          </w:tcPr>
          <w:p w14:paraId="3F806C0D">
            <w:pPr>
              <w:widowControl w:val="0"/>
              <w:numPr>
                <w:ilvl w:val="0"/>
                <w:numId w:val="0"/>
              </w:numPr>
              <w:jc w:val="center"/>
              <w:rPr>
                <w:rFonts w:hint="default" w:eastAsia="宋体"/>
                <w:b/>
                <w:bCs/>
                <w:vertAlign w:val="baseline"/>
                <w:lang w:val="en-US" w:eastAsia="zh-CN"/>
              </w:rPr>
            </w:pPr>
            <w:r>
              <w:rPr>
                <w:rFonts w:hint="eastAsia" w:eastAsia="宋体"/>
                <w:b/>
                <w:bCs/>
                <w:vertAlign w:val="baseline"/>
                <w:lang w:val="en-US" w:eastAsia="zh-CN"/>
              </w:rPr>
              <w:t>XnAP Message</w:t>
            </w:r>
          </w:p>
        </w:tc>
        <w:tc>
          <w:tcPr>
            <w:tcW w:w="3222" w:type="dxa"/>
          </w:tcPr>
          <w:p w14:paraId="4EDDFFC9">
            <w:pPr>
              <w:widowControl w:val="0"/>
              <w:numPr>
                <w:ilvl w:val="0"/>
                <w:numId w:val="0"/>
              </w:numPr>
              <w:jc w:val="center"/>
              <w:rPr>
                <w:rFonts w:hint="default" w:eastAsia="宋体"/>
                <w:b/>
                <w:bCs/>
                <w:vertAlign w:val="baseline"/>
                <w:lang w:val="en-US" w:eastAsia="zh-CN"/>
              </w:rPr>
            </w:pPr>
            <w:r>
              <w:rPr>
                <w:rFonts w:hint="eastAsia" w:eastAsia="宋体"/>
                <w:b/>
                <w:bCs/>
                <w:vertAlign w:val="baseline"/>
                <w:lang w:val="en-US" w:eastAsia="zh-CN"/>
              </w:rPr>
              <w:t>F1AP Message</w:t>
            </w:r>
          </w:p>
        </w:tc>
      </w:tr>
      <w:tr w14:paraId="5DFB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2500" w:type="dxa"/>
          </w:tcPr>
          <w:p w14:paraId="6A7FB43B">
            <w:pPr>
              <w:widowControl w:val="0"/>
              <w:numPr>
                <w:ilvl w:val="0"/>
                <w:numId w:val="0"/>
              </w:numPr>
              <w:jc w:val="both"/>
              <w:rPr>
                <w:rFonts w:hint="eastAsia" w:eastAsia="宋体"/>
                <w:b w:val="0"/>
                <w:bCs w:val="0"/>
                <w:vertAlign w:val="baseline"/>
                <w:lang w:val="en-US" w:eastAsia="zh-CN"/>
              </w:rPr>
            </w:pPr>
            <w:r>
              <w:rPr>
                <w:rFonts w:hint="eastAsia" w:eastAsia="宋体"/>
                <w:b w:val="0"/>
                <w:bCs w:val="0"/>
                <w:vertAlign w:val="baseline"/>
                <w:lang w:val="en-US" w:eastAsia="zh-CN"/>
              </w:rPr>
              <w:t>RRC Transfer</w:t>
            </w:r>
          </w:p>
          <w:p w14:paraId="5B02FC4D">
            <w:pPr>
              <w:widowControl w:val="0"/>
              <w:numPr>
                <w:ilvl w:val="0"/>
                <w:numId w:val="0"/>
              </w:numPr>
              <w:jc w:val="both"/>
              <w:rPr>
                <w:rFonts w:hint="eastAsia" w:eastAsia="宋体"/>
                <w:b w:val="0"/>
                <w:bCs w:val="0"/>
                <w:vertAlign w:val="baseline"/>
                <w:lang w:val="en-US" w:eastAsia="zh-CN"/>
              </w:rPr>
            </w:pPr>
            <w:r>
              <w:rPr>
                <w:rFonts w:hint="eastAsia" w:eastAsia="宋体"/>
                <w:b w:val="0"/>
                <w:bCs w:val="0"/>
                <w:vertAlign w:val="baseline"/>
                <w:lang w:val="en-US" w:eastAsia="zh-CN"/>
              </w:rPr>
              <w:t>Notification Control</w:t>
            </w:r>
          </w:p>
          <w:p w14:paraId="1BDEB7C2">
            <w:pPr>
              <w:widowControl w:val="0"/>
              <w:numPr>
                <w:ilvl w:val="0"/>
                <w:numId w:val="0"/>
              </w:numPr>
              <w:jc w:val="both"/>
              <w:rPr>
                <w:rFonts w:hint="eastAsia" w:eastAsia="宋体"/>
                <w:b w:val="0"/>
                <w:bCs w:val="0"/>
                <w:vertAlign w:val="baseline"/>
                <w:lang w:val="en-US" w:eastAsia="zh-CN"/>
              </w:rPr>
            </w:pPr>
            <w:r>
              <w:rPr>
                <w:rFonts w:hint="eastAsia" w:eastAsia="宋体"/>
                <w:b w:val="0"/>
                <w:bCs w:val="0"/>
                <w:vertAlign w:val="baseline"/>
                <w:lang w:val="en-US" w:eastAsia="zh-CN"/>
              </w:rPr>
              <w:t>Activity Notification</w:t>
            </w:r>
          </w:p>
          <w:p w14:paraId="0FD17E1C">
            <w:pPr>
              <w:widowControl w:val="0"/>
              <w:numPr>
                <w:ilvl w:val="0"/>
                <w:numId w:val="0"/>
              </w:numPr>
              <w:jc w:val="both"/>
              <w:rPr>
                <w:rFonts w:hint="default" w:eastAsia="宋体"/>
                <w:b w:val="0"/>
                <w:bCs w:val="0"/>
                <w:vertAlign w:val="baseline"/>
                <w:lang w:val="en-US" w:eastAsia="zh-CN"/>
              </w:rPr>
            </w:pPr>
            <w:r>
              <w:rPr>
                <w:rFonts w:hint="eastAsia" w:eastAsia="宋体"/>
                <w:b w:val="0"/>
                <w:bCs w:val="0"/>
                <w:vertAlign w:val="baseline"/>
                <w:lang w:val="en-US" w:eastAsia="zh-CN"/>
              </w:rPr>
              <w:t>Error Indication</w:t>
            </w:r>
          </w:p>
        </w:tc>
        <w:tc>
          <w:tcPr>
            <w:tcW w:w="3222" w:type="dxa"/>
          </w:tcPr>
          <w:p w14:paraId="0A7B22AF">
            <w:pPr>
              <w:widowControl w:val="0"/>
              <w:numPr>
                <w:ilvl w:val="0"/>
                <w:numId w:val="0"/>
              </w:numPr>
              <w:jc w:val="both"/>
              <w:rPr>
                <w:rFonts w:hint="eastAsia" w:eastAsia="宋体"/>
                <w:b w:val="0"/>
                <w:bCs w:val="0"/>
                <w:vertAlign w:val="baseline"/>
                <w:lang w:val="en-US" w:eastAsia="zh-CN"/>
              </w:rPr>
            </w:pPr>
            <w:r>
              <w:rPr>
                <w:rFonts w:hint="eastAsia" w:eastAsia="宋体"/>
                <w:b w:val="0"/>
                <w:bCs w:val="0"/>
                <w:vertAlign w:val="baseline"/>
                <w:lang w:val="en-US" w:eastAsia="zh-CN"/>
              </w:rPr>
              <w:t>UE Context Modification Request</w:t>
            </w:r>
          </w:p>
          <w:p w14:paraId="16DD2F51">
            <w:pPr>
              <w:widowControl w:val="0"/>
              <w:numPr>
                <w:ilvl w:val="0"/>
                <w:numId w:val="0"/>
              </w:numPr>
              <w:jc w:val="both"/>
              <w:rPr>
                <w:rFonts w:hint="default" w:eastAsia="宋体"/>
                <w:b w:val="0"/>
                <w:bCs w:val="0"/>
                <w:vertAlign w:val="baseline"/>
                <w:lang w:val="en-US" w:eastAsia="zh-CN"/>
              </w:rPr>
            </w:pPr>
            <w:r>
              <w:rPr>
                <w:rFonts w:hint="eastAsia" w:eastAsia="宋体"/>
                <w:b w:val="0"/>
                <w:bCs w:val="0"/>
                <w:vertAlign w:val="baseline"/>
                <w:lang w:val="en-US" w:eastAsia="zh-CN"/>
              </w:rPr>
              <w:t>UE Context Modification Response</w:t>
            </w:r>
          </w:p>
        </w:tc>
      </w:tr>
    </w:tbl>
    <w:p w14:paraId="7CC75844">
      <w:pPr>
        <w:numPr>
          <w:ilvl w:val="0"/>
          <w:numId w:val="0"/>
        </w:numPr>
        <w:rPr>
          <w:rFonts w:hint="eastAsia" w:eastAsia="宋体"/>
          <w:b w:val="0"/>
          <w:bCs w:val="0"/>
          <w:lang w:val="en-US" w:eastAsia="zh-CN"/>
        </w:rPr>
      </w:pPr>
      <w:r>
        <w:rPr>
          <w:rFonts w:hint="eastAsia" w:eastAsia="宋体"/>
          <w:b/>
          <w:bCs/>
          <w:lang w:val="en-US" w:eastAsia="zh-CN"/>
        </w:rPr>
        <w:t xml:space="preserve">Note: </w:t>
      </w:r>
      <w:r>
        <w:rPr>
          <w:rFonts w:hint="eastAsia" w:eastAsia="宋体"/>
          <w:b w:val="0"/>
          <w:bCs w:val="0"/>
          <w:lang w:val="en-US" w:eastAsia="zh-CN"/>
        </w:rPr>
        <w:t xml:space="preserve">This may not be all XnAP message or F1AP message with only basic IE are mandatory. </w:t>
      </w:r>
    </w:p>
    <w:p w14:paraId="759C0106">
      <w:pPr>
        <w:numPr>
          <w:ilvl w:val="0"/>
          <w:numId w:val="0"/>
        </w:numPr>
        <w:rPr>
          <w:rFonts w:hint="default" w:eastAsia="宋体"/>
          <w:b w:val="0"/>
          <w:bCs w:val="0"/>
          <w:lang w:val="en-US" w:eastAsia="zh-CN"/>
        </w:rPr>
      </w:pPr>
      <w:r>
        <w:rPr>
          <w:rFonts w:hint="eastAsia" w:eastAsia="宋体"/>
          <w:b w:val="0"/>
          <w:bCs w:val="0"/>
          <w:lang w:val="en-US" w:eastAsia="zh-CN"/>
        </w:rPr>
        <w:t xml:space="preserve">In our daily discussions, we assume and believe all RAN nodes, CU </w:t>
      </w:r>
      <w:r>
        <w:rPr>
          <w:rFonts w:hint="default" w:eastAsia="宋体"/>
          <w:b w:val="0"/>
          <w:bCs w:val="0"/>
          <w:lang w:val="en-US" w:eastAsia="zh-CN"/>
        </w:rPr>
        <w:t>and DU connected to the network are trust</w:t>
      </w:r>
      <w:r>
        <w:rPr>
          <w:rFonts w:hint="eastAsia" w:eastAsia="宋体"/>
          <w:b w:val="0"/>
          <w:bCs w:val="0"/>
          <w:lang w:val="en-US" w:eastAsia="zh-CN"/>
        </w:rPr>
        <w:t xml:space="preserve">ed </w:t>
      </w:r>
      <w:r>
        <w:rPr>
          <w:rFonts w:hint="default" w:eastAsia="宋体"/>
          <w:b w:val="0"/>
          <w:bCs w:val="0"/>
          <w:lang w:val="en-US" w:eastAsia="zh-CN"/>
        </w:rPr>
        <w:t>devices.</w:t>
      </w:r>
      <w:r>
        <w:rPr>
          <w:rFonts w:hint="eastAsia" w:eastAsia="宋体"/>
          <w:b w:val="0"/>
          <w:bCs w:val="0"/>
          <w:lang w:val="en-US" w:eastAsia="zh-CN"/>
        </w:rPr>
        <w:t>Over these years, SA3 has no concern for this type of design. A trusted network devices will not send meaningless message to the other side. As we previously explained, even if a trusted network device sends a message containing only the message type IE and/or protocol ID to the other side, the receiving side can handle it properly(e.g. do nothing) based on the existing mechanism.</w:t>
      </w:r>
    </w:p>
    <w:p w14:paraId="4D908677">
      <w:pPr>
        <w:numPr>
          <w:ilvl w:val="0"/>
          <w:numId w:val="2"/>
        </w:numPr>
        <w:ind w:left="420" w:leftChars="0" w:hanging="420" w:firstLineChars="0"/>
        <w:rPr>
          <w:rFonts w:hint="default" w:eastAsia="宋体"/>
          <w:b/>
          <w:bCs/>
          <w:i/>
          <w:iCs/>
          <w:lang w:val="en-US" w:eastAsia="zh-CN"/>
        </w:rPr>
      </w:pPr>
      <w:r>
        <w:rPr>
          <w:rFonts w:hint="eastAsia" w:eastAsia="宋体"/>
          <w:b/>
          <w:bCs/>
          <w:i/>
          <w:iCs/>
          <w:lang w:val="en-US" w:eastAsia="zh-CN"/>
        </w:rPr>
        <w:t>Without the CHOICE structure, the message can be more flexible, future proof, and easy to use, .</w:t>
      </w:r>
    </w:p>
    <w:p w14:paraId="060BDFFA">
      <w:pPr>
        <w:numPr>
          <w:ilvl w:val="0"/>
          <w:numId w:val="0"/>
        </w:numPr>
        <w:rPr>
          <w:rFonts w:hint="default" w:eastAsia="宋体"/>
          <w:b w:val="0"/>
          <w:bCs w:val="0"/>
          <w:lang w:val="en-US" w:eastAsia="zh-CN"/>
        </w:rPr>
      </w:pPr>
      <w:r>
        <w:rPr>
          <w:rFonts w:hint="eastAsia" w:eastAsia="宋体"/>
          <w:b w:val="0"/>
          <w:bCs w:val="0"/>
          <w:lang w:val="en-US" w:eastAsia="zh-CN"/>
        </w:rPr>
        <w:t>Compared to using a CHOICE structure on top of all optional feature IEs, listing all optional feature IEs at top level is more flexible, future proof, and easy to use. Let</w:t>
      </w:r>
      <w:r>
        <w:rPr>
          <w:rFonts w:hint="default" w:eastAsia="宋体"/>
          <w:b w:val="0"/>
          <w:bCs w:val="0"/>
          <w:lang w:val="en-US" w:eastAsia="zh-CN"/>
        </w:rPr>
        <w:t>’</w:t>
      </w:r>
      <w:r>
        <w:rPr>
          <w:rFonts w:hint="eastAsia" w:eastAsia="宋体"/>
          <w:b w:val="0"/>
          <w:bCs w:val="0"/>
          <w:lang w:val="en-US" w:eastAsia="zh-CN"/>
        </w:rPr>
        <w:t>s use the CLI Indication message to further explain the first 2 bullets and use the existing message to illustrate the last one.</w:t>
      </w:r>
    </w:p>
    <w:p w14:paraId="20A6A2E8">
      <w:pPr>
        <w:numPr>
          <w:ilvl w:val="0"/>
          <w:numId w:val="0"/>
        </w:numPr>
        <w:rPr>
          <w:rFonts w:hint="eastAsia" w:eastAsia="宋体"/>
          <w:b w:val="0"/>
          <w:bCs w:val="0"/>
          <w:lang w:val="en-US" w:eastAsia="zh-CN"/>
        </w:rPr>
      </w:pPr>
      <w:r>
        <w:rPr>
          <w:rFonts w:hint="eastAsia" w:eastAsia="宋体"/>
          <w:b w:val="0"/>
          <w:bCs w:val="0"/>
          <w:lang w:val="en-US" w:eastAsia="zh-CN"/>
        </w:rPr>
        <w:t>It is possible that a gNB may need to send both the CLI measurement result and the SRS resource configuration information to its peer node. With alt#1, a single CLI Indication message can include both pieces of information. In contrast, with the top level CHOICE structure under alt#2, 2 CLI Indication messages is required. One for CLI measurement result, and another for SRS resource configuration indication.</w:t>
      </w:r>
    </w:p>
    <w:p w14:paraId="3EAEF5C0">
      <w:pPr>
        <w:numPr>
          <w:ilvl w:val="0"/>
          <w:numId w:val="0"/>
        </w:numPr>
        <w:rPr>
          <w:rFonts w:hint="eastAsia" w:eastAsia="宋体"/>
          <w:b w:val="0"/>
          <w:bCs w:val="0"/>
          <w:lang w:val="en-US" w:eastAsia="zh-CN"/>
        </w:rPr>
      </w:pPr>
      <w:r>
        <w:rPr>
          <w:rFonts w:hint="eastAsia" w:eastAsia="宋体"/>
          <w:b w:val="0"/>
          <w:bCs w:val="0"/>
          <w:lang w:val="en-US" w:eastAsia="zh-CN"/>
        </w:rPr>
        <w:t xml:space="preserve">In the future, companies may find the necessary to introduce new function in the CLI Indication message—meaning one or </w:t>
      </w:r>
      <w:r>
        <w:rPr>
          <w:rFonts w:hint="default" w:eastAsia="宋体"/>
          <w:b w:val="0"/>
          <w:bCs w:val="0"/>
          <w:lang w:val="en-US" w:eastAsia="zh-CN"/>
        </w:rPr>
        <w:t xml:space="preserve">more </w:t>
      </w:r>
      <w:r>
        <w:rPr>
          <w:rFonts w:hint="eastAsia" w:eastAsia="宋体"/>
          <w:b w:val="0"/>
          <w:bCs w:val="0"/>
          <w:lang w:val="en-US" w:eastAsia="zh-CN"/>
        </w:rPr>
        <w:t xml:space="preserve">new IEs may be </w:t>
      </w:r>
      <w:r>
        <w:rPr>
          <w:rFonts w:hint="default" w:eastAsia="宋体"/>
          <w:b w:val="0"/>
          <w:bCs w:val="0"/>
          <w:lang w:val="en-US" w:eastAsia="zh-CN"/>
        </w:rPr>
        <w:t xml:space="preserve">added </w:t>
      </w:r>
      <w:r>
        <w:rPr>
          <w:rFonts w:hint="eastAsia" w:eastAsia="宋体"/>
          <w:b w:val="0"/>
          <w:bCs w:val="0"/>
          <w:lang w:val="en-US" w:eastAsia="zh-CN"/>
        </w:rPr>
        <w:t>in this message. It is clear that new</w:t>
      </w:r>
      <w:r>
        <w:rPr>
          <w:rFonts w:hint="default" w:eastAsia="宋体"/>
          <w:b w:val="0"/>
          <w:bCs w:val="0"/>
          <w:lang w:val="en-US" w:eastAsia="zh-CN"/>
        </w:rPr>
        <w:t>ly</w:t>
      </w:r>
      <w:r>
        <w:rPr>
          <w:rFonts w:hint="eastAsia" w:eastAsia="宋体"/>
          <w:b w:val="0"/>
          <w:bCs w:val="0"/>
          <w:lang w:val="en-US" w:eastAsia="zh-CN"/>
        </w:rPr>
        <w:t xml:space="preserve"> added IE in </w:t>
      </w:r>
      <w:r>
        <w:rPr>
          <w:rFonts w:hint="default" w:eastAsia="宋体"/>
          <w:b w:val="0"/>
          <w:bCs w:val="0"/>
          <w:lang w:val="en-US" w:eastAsia="zh-CN"/>
        </w:rPr>
        <w:t xml:space="preserve">an </w:t>
      </w:r>
      <w:r>
        <w:rPr>
          <w:rFonts w:hint="eastAsia" w:eastAsia="宋体"/>
          <w:b w:val="0"/>
          <w:bCs w:val="0"/>
          <w:lang w:val="en-US" w:eastAsia="zh-CN"/>
        </w:rPr>
        <w:t xml:space="preserve">existing message will be a new optional IE. If we use the CHOICE structure, we have to add this new IE under this CHOICE structure. </w:t>
      </w:r>
      <w:r>
        <w:rPr>
          <w:rFonts w:hint="default" w:eastAsia="宋体"/>
          <w:b w:val="0"/>
          <w:bCs w:val="0"/>
          <w:lang w:val="en-US" w:eastAsia="zh-CN"/>
        </w:rPr>
        <w:t>The m</w:t>
      </w:r>
      <w:r>
        <w:rPr>
          <w:rFonts w:hint="eastAsia" w:eastAsia="宋体"/>
          <w:b w:val="0"/>
          <w:bCs w:val="0"/>
          <w:lang w:val="en-US" w:eastAsia="zh-CN"/>
        </w:rPr>
        <w:t xml:space="preserve">ore new IEs we added, </w:t>
      </w:r>
      <w:r>
        <w:rPr>
          <w:rFonts w:hint="default" w:eastAsia="宋体"/>
          <w:b w:val="0"/>
          <w:bCs w:val="0"/>
          <w:lang w:val="en-US" w:eastAsia="zh-CN"/>
        </w:rPr>
        <w:t xml:space="preserve">the </w:t>
      </w:r>
      <w:r>
        <w:rPr>
          <w:rFonts w:hint="eastAsia" w:eastAsia="宋体"/>
          <w:b w:val="0"/>
          <w:bCs w:val="0"/>
          <w:lang w:val="en-US" w:eastAsia="zh-CN"/>
        </w:rPr>
        <w:t xml:space="preserve">harder </w:t>
      </w:r>
      <w:r>
        <w:rPr>
          <w:rFonts w:hint="default" w:eastAsia="宋体"/>
          <w:b w:val="0"/>
          <w:bCs w:val="0"/>
          <w:lang w:val="en-US" w:eastAsia="zh-CN"/>
        </w:rPr>
        <w:t>it will be to use the function</w:t>
      </w:r>
      <w:r>
        <w:rPr>
          <w:rFonts w:hint="eastAsia" w:eastAsia="宋体"/>
          <w:b w:val="0"/>
          <w:bCs w:val="0"/>
          <w:lang w:val="en-US" w:eastAsia="zh-CN"/>
        </w:rPr>
        <w:t>.</w:t>
      </w:r>
    </w:p>
    <w:p w14:paraId="550D89D2">
      <w:pPr>
        <w:numPr>
          <w:ilvl w:val="0"/>
          <w:numId w:val="0"/>
        </w:numPr>
        <w:rPr>
          <w:rFonts w:hint="default" w:eastAsia="宋体"/>
          <w:b w:val="0"/>
          <w:bCs w:val="0"/>
          <w:lang w:val="en-US" w:eastAsia="zh-CN"/>
        </w:rPr>
      </w:pPr>
      <w:r>
        <w:rPr>
          <w:rFonts w:hint="default" w:eastAsia="宋体"/>
          <w:b w:val="0"/>
          <w:bCs w:val="0"/>
          <w:lang w:val="en-US" w:eastAsia="zh-CN"/>
        </w:rPr>
        <w:t>Finally</w:t>
      </w:r>
      <w:r>
        <w:rPr>
          <w:rFonts w:hint="eastAsia" w:eastAsia="宋体"/>
          <w:b w:val="0"/>
          <w:bCs w:val="0"/>
          <w:lang w:val="en-US" w:eastAsia="zh-CN"/>
        </w:rPr>
        <w:t xml:space="preserve">, we prefer to use an existing example to illustrate level of </w:t>
      </w:r>
      <w:r>
        <w:rPr>
          <w:rFonts w:hint="default" w:eastAsia="宋体"/>
          <w:b w:val="0"/>
          <w:bCs w:val="0"/>
          <w:lang w:val="en-US" w:eastAsia="zh-CN"/>
        </w:rPr>
        <w:t>“</w:t>
      </w:r>
      <w:r>
        <w:rPr>
          <w:rFonts w:hint="eastAsia" w:eastAsia="宋体"/>
          <w:b w:val="0"/>
          <w:bCs w:val="0"/>
          <w:lang w:val="en-US" w:eastAsia="zh-CN"/>
        </w:rPr>
        <w:t>easy to use</w:t>
      </w:r>
      <w:r>
        <w:rPr>
          <w:rFonts w:hint="default" w:eastAsia="宋体"/>
          <w:b w:val="0"/>
          <w:bCs w:val="0"/>
          <w:lang w:val="en-US" w:eastAsia="zh-CN"/>
        </w:rPr>
        <w:t>”</w:t>
      </w:r>
      <w:r>
        <w:rPr>
          <w:rFonts w:hint="eastAsia" w:eastAsia="宋体"/>
          <w:b w:val="0"/>
          <w:bCs w:val="0"/>
          <w:lang w:val="en-US" w:eastAsia="zh-CN"/>
        </w:rPr>
        <w:t xml:space="preserve"> between these 2 alternatives. As we explained before, multiple existing messages ha</w:t>
      </w:r>
      <w:r>
        <w:rPr>
          <w:rFonts w:hint="default" w:eastAsia="宋体"/>
          <w:b w:val="0"/>
          <w:bCs w:val="0"/>
          <w:lang w:val="en-US" w:eastAsia="zh-CN"/>
        </w:rPr>
        <w:t>ve</w:t>
      </w:r>
      <w:r>
        <w:rPr>
          <w:rFonts w:hint="eastAsia" w:eastAsia="宋体"/>
          <w:b w:val="0"/>
          <w:bCs w:val="0"/>
          <w:lang w:val="en-US" w:eastAsia="zh-CN"/>
        </w:rPr>
        <w:t xml:space="preserve"> the same </w:t>
      </w:r>
      <w:r>
        <w:rPr>
          <w:rFonts w:hint="default" w:eastAsia="宋体"/>
          <w:b w:val="0"/>
          <w:bCs w:val="0"/>
          <w:lang w:val="en-US" w:eastAsia="zh-CN"/>
        </w:rPr>
        <w:t>“</w:t>
      </w:r>
      <w:r>
        <w:rPr>
          <w:rFonts w:hint="eastAsia" w:eastAsia="宋体"/>
          <w:b w:val="0"/>
          <w:bCs w:val="0"/>
          <w:lang w:val="en-US" w:eastAsia="zh-CN"/>
        </w:rPr>
        <w:t>issue</w:t>
      </w:r>
      <w:r>
        <w:rPr>
          <w:rFonts w:hint="default" w:eastAsia="宋体"/>
          <w:b w:val="0"/>
          <w:bCs w:val="0"/>
          <w:lang w:val="en-US" w:eastAsia="zh-CN"/>
        </w:rPr>
        <w:t>”</w:t>
      </w:r>
      <w:r>
        <w:rPr>
          <w:rFonts w:hint="eastAsia" w:eastAsia="宋体"/>
          <w:b w:val="0"/>
          <w:bCs w:val="0"/>
          <w:lang w:val="en-US" w:eastAsia="zh-CN"/>
        </w:rPr>
        <w:t>. For a specific UE, it is CU</w:t>
      </w:r>
      <w:r>
        <w:rPr>
          <w:rFonts w:hint="default" w:eastAsia="宋体"/>
          <w:b w:val="0"/>
          <w:bCs w:val="0"/>
          <w:lang w:val="en-US" w:eastAsia="zh-CN"/>
        </w:rPr>
        <w:t>’</w:t>
      </w:r>
      <w:r>
        <w:rPr>
          <w:rFonts w:hint="eastAsia" w:eastAsia="宋体"/>
          <w:b w:val="0"/>
          <w:bCs w:val="0"/>
          <w:lang w:val="en-US" w:eastAsia="zh-CN"/>
        </w:rPr>
        <w:t xml:space="preserve">s daily work to modify the UE context and send the UE CONTEXT MODIFICATION REQUEST to DU. </w:t>
      </w:r>
      <w:r>
        <w:rPr>
          <w:rFonts w:hint="default" w:eastAsia="宋体"/>
          <w:b w:val="0"/>
          <w:bCs w:val="0"/>
          <w:lang w:val="en-US" w:eastAsia="zh-CN"/>
        </w:rPr>
        <w:t xml:space="preserve">A </w:t>
      </w:r>
      <w:r>
        <w:rPr>
          <w:rFonts w:hint="eastAsia" w:eastAsia="宋体"/>
          <w:b w:val="0"/>
          <w:bCs w:val="0"/>
          <w:lang w:val="en-US" w:eastAsia="zh-CN"/>
        </w:rPr>
        <w:t xml:space="preserve">comparison </w:t>
      </w:r>
      <w:r>
        <w:rPr>
          <w:rFonts w:hint="default" w:eastAsia="宋体"/>
          <w:b w:val="0"/>
          <w:bCs w:val="0"/>
          <w:lang w:val="en-US" w:eastAsia="zh-CN"/>
        </w:rPr>
        <w:t>of the alt#1 and alt#2 is illustrated in the annex part.</w:t>
      </w:r>
    </w:p>
    <w:p w14:paraId="3C1A999C">
      <w:pPr>
        <w:numPr>
          <w:ilvl w:val="0"/>
          <w:numId w:val="2"/>
        </w:numPr>
        <w:ind w:left="420" w:leftChars="0" w:hanging="420" w:firstLineChars="0"/>
        <w:rPr>
          <w:rFonts w:hint="eastAsia" w:eastAsia="宋体"/>
          <w:b/>
          <w:bCs/>
          <w:i/>
          <w:iCs/>
          <w:lang w:val="en-US" w:eastAsia="zh-CN"/>
        </w:rPr>
      </w:pPr>
      <w:r>
        <w:rPr>
          <w:rFonts w:hint="eastAsia" w:eastAsia="宋体"/>
          <w:b/>
          <w:bCs/>
          <w:i/>
          <w:iCs/>
          <w:lang w:val="en-US" w:eastAsia="zh-CN"/>
        </w:rPr>
        <w:t>Great impact for existing messages RAN3 design in NR if we implement CHOICE structure.</w:t>
      </w:r>
    </w:p>
    <w:p w14:paraId="37C78B05">
      <w:pPr>
        <w:numPr>
          <w:ilvl w:val="0"/>
          <w:numId w:val="0"/>
        </w:numPr>
        <w:rPr>
          <w:rFonts w:hint="default" w:eastAsia="宋体"/>
          <w:b w:val="0"/>
          <w:bCs w:val="0"/>
          <w:lang w:val="en-US" w:eastAsia="zh-CN"/>
        </w:rPr>
      </w:pPr>
      <w:r>
        <w:rPr>
          <w:rFonts w:hint="default" w:eastAsia="宋体"/>
          <w:b w:val="0"/>
          <w:bCs w:val="0"/>
          <w:lang w:val="en-US" w:eastAsia="zh-CN"/>
        </w:rPr>
        <w:t>If RAN3 finally decides that a CHOICE structure shall be used for this scenario, companies may check and correct all issues exists in multiple specifications for all existing NR procedures. Companies in RAN3 may discuss the work split if needed.</w:t>
      </w:r>
    </w:p>
    <w:p w14:paraId="09677207">
      <w:pPr>
        <w:numPr>
          <w:ilvl w:val="0"/>
          <w:numId w:val="0"/>
        </w:numPr>
        <w:rPr>
          <w:rFonts w:hint="default" w:eastAsia="宋体"/>
          <w:b w:val="0"/>
          <w:bCs w:val="0"/>
          <w:lang w:val="en-US" w:eastAsia="zh-CN"/>
        </w:rPr>
      </w:pPr>
      <w:r>
        <w:rPr>
          <w:rFonts w:hint="default" w:eastAsia="宋体"/>
          <w:b w:val="0"/>
          <w:bCs w:val="0"/>
          <w:lang w:val="en-US" w:eastAsia="zh-CN"/>
        </w:rPr>
        <w:t>2 CRs has been provided to correct the XnAP and F1AP CLI Indication message by using alt#1 and can be considered as baseline.</w:t>
      </w:r>
    </w:p>
    <w:p w14:paraId="1C6B5697">
      <w:pPr>
        <w:numPr>
          <w:ilvl w:val="0"/>
          <w:numId w:val="0"/>
        </w:numPr>
        <w:rPr>
          <w:rFonts w:hint="default" w:eastAsia="宋体"/>
          <w:b/>
          <w:bCs/>
          <w:lang w:val="en-US" w:eastAsia="zh-CN"/>
        </w:rPr>
      </w:pPr>
      <w:r>
        <w:rPr>
          <w:rFonts w:hint="default" w:eastAsia="宋体"/>
          <w:b/>
          <w:bCs/>
          <w:lang w:val="en-US" w:eastAsia="zh-CN"/>
        </w:rPr>
        <w:t>Proposal 2: RAN3 agrees to correct the CLI Measurement List IE from mandatory to optional in both XnAP and F1AP.</w:t>
      </w:r>
    </w:p>
    <w:p w14:paraId="15D2E22E">
      <w:pPr>
        <w:numPr>
          <w:ilvl w:val="0"/>
          <w:numId w:val="0"/>
        </w:numPr>
        <w:rPr>
          <w:rFonts w:hint="default" w:eastAsia="宋体"/>
          <w:b/>
          <w:bCs/>
          <w:lang w:val="en-US" w:eastAsia="zh-CN"/>
        </w:rPr>
      </w:pPr>
      <w:r>
        <w:rPr>
          <w:rFonts w:hint="default" w:eastAsia="宋体"/>
          <w:b/>
          <w:bCs/>
          <w:lang w:val="en-US" w:eastAsia="zh-CN"/>
        </w:rPr>
        <w:t>Proposal 3: If RAN3 confirms a CHOICE structure should be used for this scenario, companies may discuss the work split on how to fix the existing issue in RAN3 specifications.</w:t>
      </w: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p>
    <w:p w14:paraId="219650E9">
      <w:pPr>
        <w:numPr>
          <w:ilvl w:val="0"/>
          <w:numId w:val="0"/>
        </w:numPr>
        <w:rPr>
          <w:rFonts w:hint="default" w:eastAsia="宋体"/>
          <w:b/>
          <w:bCs/>
          <w:lang w:val="en-US" w:eastAsia="zh-CN"/>
        </w:rPr>
      </w:pPr>
      <w:r>
        <w:rPr>
          <w:rFonts w:hint="default" w:eastAsia="宋体"/>
          <w:b/>
          <w:bCs/>
          <w:lang w:val="en-US" w:eastAsia="zh-CN"/>
        </w:rPr>
        <w:t xml:space="preserve">Proposal 1: The current XnAP and F1AP CLI Indication messages do not </w:t>
      </w:r>
      <w:r>
        <w:rPr>
          <w:rFonts w:hint="eastAsia" w:eastAsia="宋体"/>
          <w:b/>
          <w:bCs/>
          <w:lang w:val="en-US" w:eastAsia="zh-CN"/>
        </w:rPr>
        <w:t xml:space="preserve">allow </w:t>
      </w:r>
      <w:r>
        <w:rPr>
          <w:rFonts w:hint="default" w:eastAsia="宋体"/>
          <w:b/>
          <w:bCs/>
          <w:lang w:val="en-US" w:eastAsia="zh-CN"/>
        </w:rPr>
        <w:t xml:space="preserve">the transmission of only SRS resource configuration request information. This fails to comply with the RAN3 agreement and requires </w:t>
      </w:r>
      <w:r>
        <w:rPr>
          <w:rFonts w:hint="eastAsia" w:eastAsia="宋体"/>
          <w:b/>
          <w:bCs/>
          <w:lang w:val="en-US" w:eastAsia="zh-CN"/>
        </w:rPr>
        <w:t>update</w:t>
      </w:r>
      <w:r>
        <w:rPr>
          <w:rFonts w:hint="default" w:eastAsia="宋体"/>
          <w:b/>
          <w:bCs/>
          <w:lang w:val="en-US" w:eastAsia="zh-CN"/>
        </w:rPr>
        <w:t>.</w:t>
      </w:r>
    </w:p>
    <w:p w14:paraId="44AF3E27">
      <w:pPr>
        <w:numPr>
          <w:ilvl w:val="0"/>
          <w:numId w:val="0"/>
        </w:numPr>
        <w:rPr>
          <w:rFonts w:hint="default" w:eastAsia="宋体"/>
          <w:b/>
          <w:bCs/>
          <w:lang w:val="en-US" w:eastAsia="zh-CN"/>
        </w:rPr>
      </w:pPr>
      <w:r>
        <w:rPr>
          <w:rFonts w:hint="default" w:eastAsia="宋体"/>
          <w:b/>
          <w:bCs/>
          <w:lang w:val="en-US" w:eastAsia="zh-CN"/>
        </w:rPr>
        <w:t>Proposal 2: RAN3 agrees to correct the CLI Measurement List IE from mandatory to optional in both XnAP and F1AP.</w:t>
      </w:r>
    </w:p>
    <w:p w14:paraId="4F3DA120">
      <w:pPr>
        <w:numPr>
          <w:ilvl w:val="0"/>
          <w:numId w:val="0"/>
        </w:numPr>
        <w:rPr>
          <w:rFonts w:hint="default" w:eastAsia="宋体"/>
          <w:b/>
          <w:bCs/>
          <w:lang w:val="en-US" w:eastAsia="zh-CN"/>
        </w:rPr>
      </w:pPr>
      <w:r>
        <w:rPr>
          <w:rFonts w:hint="default" w:eastAsia="宋体"/>
          <w:b/>
          <w:bCs/>
          <w:lang w:val="en-US" w:eastAsia="zh-CN"/>
        </w:rPr>
        <w:t>Proposal 3: If RAN3 confirms a CHOICE structure should be used for this scenario, companies may discuss the work split on how to fix the existing issue in RAN3 specifications.</w:t>
      </w:r>
    </w:p>
    <w:p w14:paraId="7E38C357">
      <w:pPr>
        <w:numPr>
          <w:ilvl w:val="0"/>
          <w:numId w:val="0"/>
        </w:numPr>
      </w:pPr>
    </w:p>
    <w:p w14:paraId="3E26EE20">
      <w:pPr>
        <w:numPr>
          <w:ilvl w:val="0"/>
          <w:numId w:val="0"/>
        </w:numPr>
      </w:pPr>
    </w:p>
    <w:p w14:paraId="560CEC42">
      <w:pPr>
        <w:overflowPunct w:val="0"/>
        <w:spacing w:before="120" w:beforeLines="50" w:after="120" w:afterLines="50"/>
        <w:ind w:left="2268" w:hanging="2268"/>
        <w:textAlignment w:val="baseline"/>
        <w:rPr>
          <w:rFonts w:hint="default" w:ascii="Arial" w:hAnsi="Arial" w:cs="Arial"/>
          <w:szCs w:val="16"/>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684FA14F">
      <w:pPr>
        <w:pStyle w:val="2"/>
        <w:bidi w:val="0"/>
        <w:rPr>
          <w:rFonts w:hint="default"/>
          <w:lang w:val="en-US" w:eastAsia="zh-CN"/>
        </w:rPr>
      </w:pPr>
      <w:r>
        <w:rPr>
          <w:rFonts w:hint="default"/>
          <w:lang w:val="en-US" w:eastAsia="zh-CN"/>
        </w:rPr>
        <w:t>Annex F1AP UE CONTEXT MODIFICATION REQUEST</w:t>
      </w:r>
    </w:p>
    <w:p w14:paraId="57817B11">
      <w:pPr>
        <w:bidi w:val="0"/>
        <w:rPr>
          <w:rFonts w:hint="default"/>
          <w:lang w:val="en-US" w:eastAsia="zh-CN"/>
        </w:rPr>
      </w:pPr>
      <w:r>
        <w:rPr>
          <w:rFonts w:hint="default"/>
          <w:lang w:val="en-US" w:eastAsia="zh-CN"/>
        </w:rPr>
        <w:t>Here is the current call flow for F1AP UE CONTEXT MODIFICTAION procedure illustrated in the TS 38.473:</w:t>
      </w:r>
    </w:p>
    <w:p w14:paraId="12231A61">
      <w:pPr>
        <w:bidi w:val="0"/>
        <w:jc w:val="center"/>
      </w:pPr>
      <w:r>
        <w:drawing>
          <wp:inline distT="0" distB="0" distL="0" distR="0">
            <wp:extent cx="3124835" cy="1265555"/>
            <wp:effectExtent l="0" t="0" r="0" b="1079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124835" cy="1265555"/>
                    </a:xfrm>
                    <a:prstGeom prst="rect">
                      <a:avLst/>
                    </a:prstGeom>
                    <a:noFill/>
                    <a:ln>
                      <a:noFill/>
                    </a:ln>
                  </pic:spPr>
                </pic:pic>
              </a:graphicData>
            </a:graphic>
          </wp:inline>
        </w:drawing>
      </w:r>
    </w:p>
    <w:p w14:paraId="5FA8CA6F">
      <w:pPr>
        <w:bidi w:val="0"/>
        <w:jc w:val="center"/>
        <w:rPr>
          <w:rFonts w:hint="default"/>
          <w:b/>
          <w:bCs/>
          <w:lang w:val="en-US" w:eastAsia="zh-CN"/>
        </w:rPr>
      </w:pPr>
      <w:r>
        <w:rPr>
          <w:rFonts w:hint="default"/>
          <w:b/>
          <w:bCs/>
          <w:lang w:val="en-US" w:eastAsia="zh-CN"/>
        </w:rPr>
        <w:t>Figure A-1 Legacy call flow</w:t>
      </w:r>
    </w:p>
    <w:p w14:paraId="43055C4D">
      <w:pPr>
        <w:bidi w:val="0"/>
        <w:rPr>
          <w:rFonts w:hint="default"/>
          <w:lang w:val="en-US" w:eastAsia="zh-CN"/>
        </w:rPr>
      </w:pPr>
      <w:r>
        <w:rPr>
          <w:rFonts w:hint="default"/>
          <w:lang w:val="en-US" w:eastAsia="zh-CN"/>
        </w:rPr>
        <w:t>Here is the example call flow for updated F1AP UE CONTEXT MODIFICATION REQUEST message for one specific UE. More than 10 optional IEs and the response messages are omitted in the call flow below.</w:t>
      </w:r>
    </w:p>
    <w:p w14:paraId="6DF79D3B">
      <w:pPr>
        <w:overflowPunct w:val="0"/>
        <w:spacing w:before="120" w:beforeLines="50" w:after="120" w:afterLines="50"/>
        <w:textAlignment w:val="baseline"/>
        <w:rPr>
          <w:rFonts w:hint="default" w:ascii="Arial" w:hAnsi="Arial" w:cs="Arial"/>
          <w:szCs w:val="16"/>
          <w:lang w:val="en-US" w:eastAsia="zh-CN"/>
        </w:rPr>
      </w:pPr>
    </w:p>
    <w:p w14:paraId="1003A694">
      <w:pPr>
        <w:overflowPunct w:val="0"/>
        <w:spacing w:before="120" w:beforeLines="50" w:after="120" w:afterLines="50"/>
        <w:ind w:left="2268" w:hanging="2268"/>
        <w:jc w:val="center"/>
        <w:textAlignment w:val="baseline"/>
        <w:rPr>
          <w:rFonts w:ascii="Times New Roman" w:hAnsi="Times New Roman" w:eastAsia="宋体" w:cs="Times New Roman"/>
          <w:highlight w:val="none"/>
        </w:rPr>
      </w:pPr>
      <w:r>
        <w:rPr>
          <w:rFonts w:ascii="Times New Roman" w:hAnsi="Times New Roman" w:eastAsia="宋体" w:cs="Times New Roman"/>
          <w:highlight w:val="none"/>
        </w:rPr>
        <w:object>
          <v:shape id="_x0000_i1025" o:spt="75" type="#_x0000_t75" style="height:588.4pt;width:301.9pt;" o:ole="t" filled="f" o:preferrelative="t" stroked="f" coordsize="21600,21600">
            <v:path/>
            <v:fill on="f" focussize="0,0"/>
            <v:stroke on="f"/>
            <v:imagedata r:id="rId8" o:title=""/>
            <o:lock v:ext="edit" aspectratio="t"/>
            <w10:wrap type="none"/>
            <w10:anchorlock/>
          </v:shape>
          <o:OLEObject Type="Embed" ProgID="Mscgen.Chart" ShapeID="_x0000_i1025" DrawAspect="Content" ObjectID="_1468075725" r:id="rId7">
            <o:LockedField>false</o:LockedField>
          </o:OLEObject>
        </w:object>
      </w:r>
    </w:p>
    <w:p w14:paraId="392E2EC7">
      <w:pPr>
        <w:bidi w:val="0"/>
        <w:jc w:val="center"/>
        <w:rPr>
          <w:rFonts w:hint="default"/>
          <w:b/>
          <w:bCs/>
          <w:lang w:val="en-US" w:eastAsia="zh-CN"/>
        </w:rPr>
      </w:pPr>
      <w:r>
        <w:rPr>
          <w:rFonts w:hint="default"/>
          <w:b/>
          <w:bCs/>
          <w:lang w:val="en-US" w:eastAsia="zh-CN"/>
        </w:rPr>
        <w:t>Figure A-2 Updated call flow by implement CHOICE structure</w:t>
      </w:r>
    </w:p>
    <w:p w14:paraId="776CE230">
      <w:pPr>
        <w:overflowPunct w:val="0"/>
        <w:spacing w:before="120" w:beforeLines="50" w:after="120" w:afterLines="50"/>
        <w:ind w:left="2268" w:hanging="2268"/>
        <w:jc w:val="center"/>
        <w:textAlignment w:val="baseline"/>
        <w:rPr>
          <w:rFonts w:ascii="Times New Roman" w:hAnsi="Times New Roman" w:eastAsia="宋体" w:cs="Times New Roman"/>
          <w:highlight w:val="none"/>
        </w:rPr>
      </w:pPr>
    </w:p>
    <w:p w14:paraId="0A316B1E">
      <w:pPr>
        <w:overflowPunct w:val="0"/>
        <w:spacing w:before="120" w:beforeLines="50" w:after="120" w:afterLines="50"/>
        <w:ind w:left="2268" w:hanging="2268"/>
        <w:textAlignment w:val="baseline"/>
        <w:rPr>
          <w:rFonts w:hint="default" w:eastAsia="宋体" w:cs="Times New Roman"/>
          <w:color w:val="FF0000"/>
          <w:highlight w:val="none"/>
          <w:lang w:val="en-US" w:eastAsia="zh-CN"/>
        </w:rPr>
      </w:pPr>
      <w:r>
        <w:rPr>
          <w:rFonts w:hint="default" w:eastAsia="宋体" w:cs="Times New Roman"/>
          <w:color w:val="FF0000"/>
          <w:highlight w:val="none"/>
          <w:lang w:val="en-US" w:eastAsia="zh-CN"/>
        </w:rPr>
        <w:t>&lt;For your information, here is the current tabular for this F1 message.&gt;</w:t>
      </w:r>
    </w:p>
    <w:p w14:paraId="2C7CB277">
      <w:pPr>
        <w:pStyle w:val="5"/>
        <w:keepNext w:val="0"/>
        <w:keepLines w:val="0"/>
        <w:widowControl w:val="0"/>
      </w:pPr>
      <w:bookmarkStart w:id="1" w:name="_Toc81383294"/>
      <w:bookmarkStart w:id="2" w:name="_Toc105927483"/>
      <w:bookmarkStart w:id="3" w:name="_Toc45832359"/>
      <w:bookmarkStart w:id="4" w:name="_Toc99730822"/>
      <w:bookmarkStart w:id="5" w:name="_Toc200530486"/>
      <w:bookmarkStart w:id="6" w:name="_Toc20955879"/>
      <w:bookmarkStart w:id="7" w:name="_Toc97910839"/>
      <w:bookmarkStart w:id="8" w:name="_Toc74154550"/>
      <w:bookmarkStart w:id="9" w:name="_Toc120124307"/>
      <w:bookmarkStart w:id="10" w:name="_Toc113835460"/>
      <w:bookmarkStart w:id="11" w:name="_Toc29892991"/>
      <w:bookmarkStart w:id="12" w:name="_Toc99038559"/>
      <w:bookmarkStart w:id="13" w:name="_Toc51763612"/>
      <w:bookmarkStart w:id="14" w:name="_Toc64448778"/>
      <w:bookmarkStart w:id="15" w:name="_Toc88657927"/>
      <w:bookmarkStart w:id="16" w:name="_Toc36556928"/>
      <w:bookmarkStart w:id="17" w:name="_Toc66289437"/>
      <w:bookmarkStart w:id="18" w:name="_Toc106110023"/>
      <w:bookmarkStart w:id="19" w:name="_Toc105510951"/>
      <w:r>
        <w:t>9.2.2.7</w:t>
      </w:r>
      <w:r>
        <w:tab/>
      </w:r>
      <w:r>
        <w:t>UE CONTEXT MODIFICATION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0656767">
      <w:pPr>
        <w:widowControl w:val="0"/>
        <w:rPr>
          <w:rFonts w:eastAsia="Batang"/>
        </w:rPr>
      </w:pPr>
      <w:r>
        <w:t>This message is sent by the gNB-CU to provide UE Context information changes to the gNB-DU.</w:t>
      </w:r>
    </w:p>
    <w:p w14:paraId="41CF72DE">
      <w:pPr>
        <w:widowControl w:val="0"/>
      </w:pPr>
      <w:r>
        <w:t xml:space="preserve">Direction: gNB-CU </w:t>
      </w:r>
      <w:r>
        <w:rPr/>
        <w:sym w:font="Symbol" w:char="F0AE"/>
      </w:r>
      <w:r>
        <w:t xml:space="preserve"> gNB-DU</w:t>
      </w:r>
    </w:p>
    <w:tbl>
      <w:tblPr>
        <w:tblStyle w:val="44"/>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7C6C9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69F34E74">
            <w:pPr>
              <w:pStyle w:val="65"/>
              <w:keepNext w:val="0"/>
              <w:keepLines w:val="0"/>
              <w:widowControl w:val="0"/>
            </w:pPr>
            <w:r>
              <w:t>IE/Group Name</w:t>
            </w:r>
          </w:p>
        </w:tc>
        <w:tc>
          <w:tcPr>
            <w:tcW w:w="1080" w:type="dxa"/>
          </w:tcPr>
          <w:p w14:paraId="4AB3DC16">
            <w:pPr>
              <w:pStyle w:val="65"/>
              <w:keepNext w:val="0"/>
              <w:keepLines w:val="0"/>
              <w:widowControl w:val="0"/>
            </w:pPr>
            <w:r>
              <w:t>Presence</w:t>
            </w:r>
          </w:p>
        </w:tc>
        <w:tc>
          <w:tcPr>
            <w:tcW w:w="1080" w:type="dxa"/>
          </w:tcPr>
          <w:p w14:paraId="489FFF0B">
            <w:pPr>
              <w:pStyle w:val="65"/>
              <w:keepNext w:val="0"/>
              <w:keepLines w:val="0"/>
              <w:widowControl w:val="0"/>
            </w:pPr>
            <w:r>
              <w:t>Range</w:t>
            </w:r>
          </w:p>
        </w:tc>
        <w:tc>
          <w:tcPr>
            <w:tcW w:w="1512" w:type="dxa"/>
          </w:tcPr>
          <w:p w14:paraId="53E1FF74">
            <w:pPr>
              <w:pStyle w:val="65"/>
              <w:keepNext w:val="0"/>
              <w:keepLines w:val="0"/>
              <w:widowControl w:val="0"/>
            </w:pPr>
            <w:r>
              <w:t>IE type and reference</w:t>
            </w:r>
          </w:p>
        </w:tc>
        <w:tc>
          <w:tcPr>
            <w:tcW w:w="1728" w:type="dxa"/>
          </w:tcPr>
          <w:p w14:paraId="01A37B2F">
            <w:pPr>
              <w:pStyle w:val="65"/>
              <w:keepNext w:val="0"/>
              <w:keepLines w:val="0"/>
              <w:widowControl w:val="0"/>
            </w:pPr>
            <w:r>
              <w:t>Semantics description</w:t>
            </w:r>
          </w:p>
        </w:tc>
        <w:tc>
          <w:tcPr>
            <w:tcW w:w="1080" w:type="dxa"/>
          </w:tcPr>
          <w:p w14:paraId="531D6B5B">
            <w:pPr>
              <w:pStyle w:val="65"/>
              <w:keepNext w:val="0"/>
              <w:keepLines w:val="0"/>
              <w:widowControl w:val="0"/>
            </w:pPr>
            <w:r>
              <w:t>Criticality</w:t>
            </w:r>
          </w:p>
        </w:tc>
        <w:tc>
          <w:tcPr>
            <w:tcW w:w="1080" w:type="dxa"/>
          </w:tcPr>
          <w:p w14:paraId="325513EB">
            <w:pPr>
              <w:pStyle w:val="65"/>
              <w:keepNext w:val="0"/>
              <w:keepLines w:val="0"/>
              <w:widowControl w:val="0"/>
            </w:pPr>
            <w:r>
              <w:t>Assigned Criticality</w:t>
            </w:r>
          </w:p>
        </w:tc>
      </w:tr>
      <w:tr w14:paraId="5C710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8FCEF78">
            <w:pPr>
              <w:pStyle w:val="67"/>
              <w:keepNext w:val="0"/>
              <w:keepLines w:val="0"/>
              <w:widowControl w:val="0"/>
            </w:pPr>
            <w:r>
              <w:t>Message Type</w:t>
            </w:r>
          </w:p>
        </w:tc>
        <w:tc>
          <w:tcPr>
            <w:tcW w:w="1080" w:type="dxa"/>
          </w:tcPr>
          <w:p w14:paraId="05232D9B">
            <w:pPr>
              <w:pStyle w:val="67"/>
              <w:keepNext w:val="0"/>
              <w:keepLines w:val="0"/>
              <w:widowControl w:val="0"/>
            </w:pPr>
            <w:r>
              <w:t>M</w:t>
            </w:r>
          </w:p>
        </w:tc>
        <w:tc>
          <w:tcPr>
            <w:tcW w:w="1080" w:type="dxa"/>
          </w:tcPr>
          <w:p w14:paraId="3C9754FE">
            <w:pPr>
              <w:pStyle w:val="67"/>
              <w:keepNext w:val="0"/>
              <w:keepLines w:val="0"/>
              <w:widowControl w:val="0"/>
              <w:rPr>
                <w:i/>
              </w:rPr>
            </w:pPr>
          </w:p>
        </w:tc>
        <w:tc>
          <w:tcPr>
            <w:tcW w:w="1512" w:type="dxa"/>
          </w:tcPr>
          <w:p w14:paraId="0ECFC9D7">
            <w:pPr>
              <w:pStyle w:val="67"/>
              <w:keepNext w:val="0"/>
              <w:keepLines w:val="0"/>
              <w:widowControl w:val="0"/>
            </w:pPr>
            <w:r>
              <w:t>9.3.1.1</w:t>
            </w:r>
          </w:p>
        </w:tc>
        <w:tc>
          <w:tcPr>
            <w:tcW w:w="1728" w:type="dxa"/>
          </w:tcPr>
          <w:p w14:paraId="1DC86598">
            <w:pPr>
              <w:pStyle w:val="67"/>
              <w:keepNext w:val="0"/>
              <w:keepLines w:val="0"/>
              <w:widowControl w:val="0"/>
            </w:pPr>
          </w:p>
        </w:tc>
        <w:tc>
          <w:tcPr>
            <w:tcW w:w="1080" w:type="dxa"/>
          </w:tcPr>
          <w:p w14:paraId="6A74BA42">
            <w:pPr>
              <w:pStyle w:val="66"/>
              <w:keepNext w:val="0"/>
              <w:keepLines w:val="0"/>
              <w:widowControl w:val="0"/>
            </w:pPr>
            <w:r>
              <w:t>YES</w:t>
            </w:r>
          </w:p>
        </w:tc>
        <w:tc>
          <w:tcPr>
            <w:tcW w:w="1080" w:type="dxa"/>
          </w:tcPr>
          <w:p w14:paraId="2EBCE8C1">
            <w:pPr>
              <w:pStyle w:val="66"/>
              <w:keepNext w:val="0"/>
              <w:keepLines w:val="0"/>
              <w:widowControl w:val="0"/>
            </w:pPr>
            <w:r>
              <w:t>reject</w:t>
            </w:r>
          </w:p>
        </w:tc>
      </w:tr>
      <w:tr w14:paraId="1746A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5A8FC56">
            <w:pPr>
              <w:pStyle w:val="67"/>
              <w:keepNext w:val="0"/>
              <w:keepLines w:val="0"/>
              <w:widowControl w:val="0"/>
              <w:rPr>
                <w:lang w:eastAsia="zh-CN"/>
              </w:rPr>
            </w:pPr>
            <w:r>
              <w:rPr>
                <w:rFonts w:eastAsia="Batang"/>
                <w:bCs/>
              </w:rPr>
              <w:t>gNB-CU</w:t>
            </w:r>
            <w:r>
              <w:rPr>
                <w:bCs/>
              </w:rPr>
              <w:t xml:space="preserve"> UE F1AP ID</w:t>
            </w:r>
          </w:p>
        </w:tc>
        <w:tc>
          <w:tcPr>
            <w:tcW w:w="1080" w:type="dxa"/>
          </w:tcPr>
          <w:p w14:paraId="0FC2FC0D">
            <w:pPr>
              <w:pStyle w:val="67"/>
              <w:keepNext w:val="0"/>
              <w:keepLines w:val="0"/>
              <w:widowControl w:val="0"/>
              <w:rPr>
                <w:lang w:eastAsia="zh-CN"/>
              </w:rPr>
            </w:pPr>
            <w:r>
              <w:rPr>
                <w:lang w:eastAsia="zh-CN"/>
              </w:rPr>
              <w:t>M</w:t>
            </w:r>
          </w:p>
        </w:tc>
        <w:tc>
          <w:tcPr>
            <w:tcW w:w="1080" w:type="dxa"/>
          </w:tcPr>
          <w:p w14:paraId="71FEE6D6">
            <w:pPr>
              <w:pStyle w:val="67"/>
              <w:keepNext w:val="0"/>
              <w:keepLines w:val="0"/>
              <w:widowControl w:val="0"/>
              <w:rPr>
                <w:i/>
              </w:rPr>
            </w:pPr>
          </w:p>
        </w:tc>
        <w:tc>
          <w:tcPr>
            <w:tcW w:w="1512" w:type="dxa"/>
          </w:tcPr>
          <w:p w14:paraId="20B6B75E">
            <w:pPr>
              <w:pStyle w:val="67"/>
              <w:keepNext w:val="0"/>
              <w:keepLines w:val="0"/>
              <w:widowControl w:val="0"/>
            </w:pPr>
            <w:r>
              <w:t>9.3.1.4</w:t>
            </w:r>
          </w:p>
        </w:tc>
        <w:tc>
          <w:tcPr>
            <w:tcW w:w="1728" w:type="dxa"/>
          </w:tcPr>
          <w:p w14:paraId="65CF1781">
            <w:pPr>
              <w:pStyle w:val="67"/>
              <w:keepNext w:val="0"/>
              <w:keepLines w:val="0"/>
              <w:widowControl w:val="0"/>
            </w:pPr>
          </w:p>
        </w:tc>
        <w:tc>
          <w:tcPr>
            <w:tcW w:w="1080" w:type="dxa"/>
          </w:tcPr>
          <w:p w14:paraId="006447C5">
            <w:pPr>
              <w:pStyle w:val="66"/>
              <w:keepNext w:val="0"/>
              <w:keepLines w:val="0"/>
              <w:widowControl w:val="0"/>
            </w:pPr>
            <w:r>
              <w:t>YES</w:t>
            </w:r>
          </w:p>
        </w:tc>
        <w:tc>
          <w:tcPr>
            <w:tcW w:w="1080" w:type="dxa"/>
          </w:tcPr>
          <w:p w14:paraId="37ACBEA6">
            <w:pPr>
              <w:pStyle w:val="66"/>
              <w:keepNext w:val="0"/>
              <w:keepLines w:val="0"/>
              <w:widowControl w:val="0"/>
            </w:pPr>
            <w:r>
              <w:t>reject</w:t>
            </w:r>
          </w:p>
        </w:tc>
      </w:tr>
      <w:tr w14:paraId="072B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B11E89E">
            <w:pPr>
              <w:pStyle w:val="67"/>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14:paraId="26EE1270">
            <w:pPr>
              <w:pStyle w:val="67"/>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3BDA92CB">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630B17A">
            <w:pPr>
              <w:pStyle w:val="67"/>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14:paraId="254C370C">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8E78574">
            <w:pPr>
              <w:pStyle w:val="66"/>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75839F68">
            <w:pPr>
              <w:pStyle w:val="66"/>
              <w:keepNext w:val="0"/>
              <w:keepLines w:val="0"/>
              <w:widowControl w:val="0"/>
            </w:pPr>
            <w:r>
              <w:t>reject</w:t>
            </w:r>
          </w:p>
        </w:tc>
      </w:tr>
      <w:tr w14:paraId="64CD6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7F92C85">
            <w:pPr>
              <w:pStyle w:val="67"/>
              <w:keepNext w:val="0"/>
              <w:keepLines w:val="0"/>
              <w:widowControl w:val="0"/>
              <w:rPr>
                <w:rFonts w:eastAsia="Batang"/>
                <w:bCs/>
              </w:rPr>
            </w:pPr>
            <w:r>
              <w:rPr>
                <w:rFonts w:eastAsia="Batang"/>
                <w:bCs/>
              </w:rPr>
              <w:t>SpCell ID</w:t>
            </w:r>
          </w:p>
        </w:tc>
        <w:tc>
          <w:tcPr>
            <w:tcW w:w="1080" w:type="dxa"/>
          </w:tcPr>
          <w:p w14:paraId="60974B9D">
            <w:pPr>
              <w:pStyle w:val="67"/>
              <w:keepNext w:val="0"/>
              <w:keepLines w:val="0"/>
              <w:widowControl w:val="0"/>
              <w:rPr>
                <w:rFonts w:cs="Arial"/>
                <w:lang w:eastAsia="zh-CN"/>
              </w:rPr>
            </w:pPr>
            <w:r>
              <w:rPr>
                <w:rFonts w:cs="Arial"/>
              </w:rPr>
              <w:t>O</w:t>
            </w:r>
          </w:p>
        </w:tc>
        <w:tc>
          <w:tcPr>
            <w:tcW w:w="1080" w:type="dxa"/>
          </w:tcPr>
          <w:p w14:paraId="3D24618F">
            <w:pPr>
              <w:pStyle w:val="67"/>
              <w:keepNext w:val="0"/>
              <w:keepLines w:val="0"/>
              <w:widowControl w:val="0"/>
              <w:rPr>
                <w:rFonts w:cs="Arial"/>
                <w:i/>
              </w:rPr>
            </w:pPr>
          </w:p>
        </w:tc>
        <w:tc>
          <w:tcPr>
            <w:tcW w:w="1512" w:type="dxa"/>
          </w:tcPr>
          <w:p w14:paraId="3B10C222">
            <w:pPr>
              <w:pStyle w:val="67"/>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49659DC5">
            <w:pPr>
              <w:pStyle w:val="67"/>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42B22945">
            <w:pPr>
              <w:pStyle w:val="66"/>
              <w:keepNext w:val="0"/>
              <w:keepLines w:val="0"/>
              <w:widowControl w:val="0"/>
              <w:rPr>
                <w:rFonts w:cs="Arial"/>
              </w:rPr>
            </w:pPr>
            <w:r>
              <w:rPr>
                <w:rFonts w:cs="Arial"/>
              </w:rPr>
              <w:t>YES</w:t>
            </w:r>
          </w:p>
        </w:tc>
        <w:tc>
          <w:tcPr>
            <w:tcW w:w="1080" w:type="dxa"/>
          </w:tcPr>
          <w:p w14:paraId="7A22C4A7">
            <w:pPr>
              <w:pStyle w:val="66"/>
              <w:keepNext w:val="0"/>
              <w:keepLines w:val="0"/>
              <w:widowControl w:val="0"/>
              <w:rPr>
                <w:rFonts w:cs="Arial"/>
              </w:rPr>
            </w:pPr>
            <w:r>
              <w:rPr>
                <w:rFonts w:cs="Arial"/>
              </w:rPr>
              <w:t>ignore</w:t>
            </w:r>
          </w:p>
        </w:tc>
      </w:tr>
      <w:tr w14:paraId="4303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AAFE81A">
            <w:pPr>
              <w:pStyle w:val="67"/>
              <w:keepNext w:val="0"/>
              <w:keepLines w:val="0"/>
              <w:widowControl w:val="0"/>
              <w:rPr>
                <w:rFonts w:eastAsia="Batang"/>
                <w:bCs/>
              </w:rPr>
            </w:pPr>
            <w:r>
              <w:rPr>
                <w:rFonts w:eastAsia="Batang"/>
                <w:bCs/>
              </w:rPr>
              <w:t>ServCellIndex</w:t>
            </w:r>
          </w:p>
        </w:tc>
        <w:tc>
          <w:tcPr>
            <w:tcW w:w="1080" w:type="dxa"/>
          </w:tcPr>
          <w:p w14:paraId="4E19E908">
            <w:pPr>
              <w:pStyle w:val="67"/>
              <w:keepNext w:val="0"/>
              <w:keepLines w:val="0"/>
              <w:widowControl w:val="0"/>
              <w:rPr>
                <w:rFonts w:cs="Arial"/>
              </w:rPr>
            </w:pPr>
            <w:r>
              <w:rPr>
                <w:rFonts w:cs="Arial"/>
                <w:lang w:eastAsia="zh-CN"/>
              </w:rPr>
              <w:t>O</w:t>
            </w:r>
          </w:p>
        </w:tc>
        <w:tc>
          <w:tcPr>
            <w:tcW w:w="1080" w:type="dxa"/>
          </w:tcPr>
          <w:p w14:paraId="7238745D">
            <w:pPr>
              <w:pStyle w:val="67"/>
              <w:keepNext w:val="0"/>
              <w:keepLines w:val="0"/>
              <w:widowControl w:val="0"/>
              <w:rPr>
                <w:rFonts w:cs="Arial"/>
                <w:i/>
              </w:rPr>
            </w:pPr>
          </w:p>
        </w:tc>
        <w:tc>
          <w:tcPr>
            <w:tcW w:w="1512" w:type="dxa"/>
          </w:tcPr>
          <w:p w14:paraId="04BCA400">
            <w:pPr>
              <w:pStyle w:val="67"/>
              <w:keepNext w:val="0"/>
              <w:keepLines w:val="0"/>
              <w:widowControl w:val="0"/>
              <w:rPr>
                <w:rFonts w:cs="Arial"/>
                <w:szCs w:val="18"/>
                <w:lang w:eastAsia="ja-JP"/>
              </w:rPr>
            </w:pPr>
            <w:r>
              <w:rPr>
                <w:rFonts w:cs="Arial"/>
                <w:szCs w:val="18"/>
                <w:lang w:eastAsia="ja-JP"/>
              </w:rPr>
              <w:t>INTEGER (0..31, ...)</w:t>
            </w:r>
          </w:p>
        </w:tc>
        <w:tc>
          <w:tcPr>
            <w:tcW w:w="1728" w:type="dxa"/>
          </w:tcPr>
          <w:p w14:paraId="0439483E">
            <w:pPr>
              <w:pStyle w:val="67"/>
              <w:keepNext w:val="0"/>
              <w:keepLines w:val="0"/>
              <w:widowControl w:val="0"/>
              <w:rPr>
                <w:rFonts w:cs="Arial"/>
              </w:rPr>
            </w:pPr>
          </w:p>
        </w:tc>
        <w:tc>
          <w:tcPr>
            <w:tcW w:w="1080" w:type="dxa"/>
          </w:tcPr>
          <w:p w14:paraId="7A0E0CE6">
            <w:pPr>
              <w:pStyle w:val="66"/>
              <w:keepNext w:val="0"/>
              <w:keepLines w:val="0"/>
              <w:widowControl w:val="0"/>
              <w:rPr>
                <w:rFonts w:cs="Arial"/>
              </w:rPr>
            </w:pPr>
            <w:r>
              <w:rPr>
                <w:rFonts w:cs="Arial"/>
              </w:rPr>
              <w:t>YES</w:t>
            </w:r>
          </w:p>
        </w:tc>
        <w:tc>
          <w:tcPr>
            <w:tcW w:w="1080" w:type="dxa"/>
          </w:tcPr>
          <w:p w14:paraId="47A8C2F8">
            <w:pPr>
              <w:pStyle w:val="66"/>
              <w:keepNext w:val="0"/>
              <w:keepLines w:val="0"/>
              <w:widowControl w:val="0"/>
              <w:rPr>
                <w:rFonts w:cs="Arial"/>
              </w:rPr>
            </w:pPr>
            <w:r>
              <w:rPr>
                <w:rFonts w:cs="Arial"/>
              </w:rPr>
              <w:t>reject</w:t>
            </w:r>
          </w:p>
        </w:tc>
      </w:tr>
      <w:tr w14:paraId="152D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FBA194B">
            <w:pPr>
              <w:pStyle w:val="67"/>
              <w:keepNext w:val="0"/>
              <w:keepLines w:val="0"/>
              <w:widowControl w:val="0"/>
              <w:rPr>
                <w:rFonts w:eastAsia="Batang"/>
                <w:bCs/>
              </w:rPr>
            </w:pPr>
            <w:r>
              <w:rPr>
                <w:rFonts w:eastAsia="Batang"/>
                <w:bCs/>
              </w:rPr>
              <w:t>SpCell UL Configured</w:t>
            </w:r>
          </w:p>
        </w:tc>
        <w:tc>
          <w:tcPr>
            <w:tcW w:w="1080" w:type="dxa"/>
          </w:tcPr>
          <w:p w14:paraId="3554AE19">
            <w:pPr>
              <w:pStyle w:val="67"/>
              <w:keepNext w:val="0"/>
              <w:keepLines w:val="0"/>
              <w:widowControl w:val="0"/>
              <w:rPr>
                <w:rFonts w:cs="Arial"/>
              </w:rPr>
            </w:pPr>
            <w:r>
              <w:rPr>
                <w:rFonts w:cs="Arial"/>
              </w:rPr>
              <w:t>O</w:t>
            </w:r>
          </w:p>
        </w:tc>
        <w:tc>
          <w:tcPr>
            <w:tcW w:w="1080" w:type="dxa"/>
          </w:tcPr>
          <w:p w14:paraId="3BAF526F">
            <w:pPr>
              <w:pStyle w:val="67"/>
              <w:keepNext w:val="0"/>
              <w:keepLines w:val="0"/>
              <w:widowControl w:val="0"/>
              <w:rPr>
                <w:rFonts w:cs="Arial"/>
                <w:i/>
              </w:rPr>
            </w:pPr>
          </w:p>
        </w:tc>
        <w:tc>
          <w:tcPr>
            <w:tcW w:w="1512" w:type="dxa"/>
          </w:tcPr>
          <w:p w14:paraId="6BEB69B6">
            <w:pPr>
              <w:pStyle w:val="67"/>
              <w:keepNext w:val="0"/>
              <w:keepLines w:val="0"/>
              <w:widowControl w:val="0"/>
              <w:rPr>
                <w:rFonts w:cs="Arial"/>
                <w:szCs w:val="18"/>
                <w:lang w:eastAsia="ja-JP"/>
              </w:rPr>
            </w:pPr>
            <w:r>
              <w:rPr>
                <w:rFonts w:cs="Arial"/>
                <w:szCs w:val="18"/>
                <w:lang w:eastAsia="ja-JP"/>
              </w:rPr>
              <w:t>Cell UL Configured</w:t>
            </w:r>
          </w:p>
          <w:p w14:paraId="1B5A0A3F">
            <w:pPr>
              <w:pStyle w:val="67"/>
              <w:keepNext w:val="0"/>
              <w:keepLines w:val="0"/>
              <w:widowControl w:val="0"/>
              <w:rPr>
                <w:rFonts w:cs="Arial"/>
                <w:szCs w:val="18"/>
                <w:lang w:eastAsia="ja-JP"/>
              </w:rPr>
            </w:pPr>
            <w:r>
              <w:rPr>
                <w:rFonts w:cs="Arial"/>
                <w:szCs w:val="18"/>
                <w:lang w:eastAsia="ja-JP"/>
              </w:rPr>
              <w:t>9.3.1.33</w:t>
            </w:r>
          </w:p>
        </w:tc>
        <w:tc>
          <w:tcPr>
            <w:tcW w:w="1728" w:type="dxa"/>
          </w:tcPr>
          <w:p w14:paraId="77288E72">
            <w:pPr>
              <w:pStyle w:val="67"/>
              <w:keepNext w:val="0"/>
              <w:keepLines w:val="0"/>
              <w:widowControl w:val="0"/>
              <w:rPr>
                <w:rFonts w:cs="Arial"/>
              </w:rPr>
            </w:pPr>
          </w:p>
        </w:tc>
        <w:tc>
          <w:tcPr>
            <w:tcW w:w="1080" w:type="dxa"/>
          </w:tcPr>
          <w:p w14:paraId="552D5A4C">
            <w:pPr>
              <w:pStyle w:val="66"/>
              <w:keepNext w:val="0"/>
              <w:keepLines w:val="0"/>
              <w:widowControl w:val="0"/>
              <w:rPr>
                <w:rFonts w:cs="Arial"/>
              </w:rPr>
            </w:pPr>
            <w:r>
              <w:rPr>
                <w:rFonts w:cs="Arial"/>
              </w:rPr>
              <w:t>YES</w:t>
            </w:r>
          </w:p>
        </w:tc>
        <w:tc>
          <w:tcPr>
            <w:tcW w:w="1080" w:type="dxa"/>
          </w:tcPr>
          <w:p w14:paraId="4DBA05D5">
            <w:pPr>
              <w:pStyle w:val="66"/>
              <w:keepNext w:val="0"/>
              <w:keepLines w:val="0"/>
              <w:widowControl w:val="0"/>
              <w:rPr>
                <w:rFonts w:cs="Arial"/>
              </w:rPr>
            </w:pPr>
            <w:r>
              <w:rPr>
                <w:rFonts w:cs="Arial"/>
              </w:rPr>
              <w:t>ignore</w:t>
            </w:r>
          </w:p>
        </w:tc>
      </w:tr>
      <w:tr w14:paraId="487E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65E1C01">
            <w:pPr>
              <w:pStyle w:val="67"/>
              <w:keepNext w:val="0"/>
              <w:keepLines w:val="0"/>
              <w:widowControl w:val="0"/>
              <w:rPr>
                <w:rFonts w:eastAsia="Batang"/>
                <w:bCs/>
              </w:rPr>
            </w:pPr>
            <w:r>
              <w:rPr>
                <w:rFonts w:eastAsia="Batang"/>
                <w:bCs/>
              </w:rPr>
              <w:t xml:space="preserve">DRX Cycle </w:t>
            </w:r>
          </w:p>
        </w:tc>
        <w:tc>
          <w:tcPr>
            <w:tcW w:w="1080" w:type="dxa"/>
            <w:tcBorders>
              <w:top w:val="single" w:color="auto" w:sz="4" w:space="0"/>
              <w:left w:val="single" w:color="auto" w:sz="4" w:space="0"/>
              <w:bottom w:val="single" w:color="auto" w:sz="4" w:space="0"/>
              <w:right w:val="single" w:color="auto" w:sz="4" w:space="0"/>
            </w:tcBorders>
          </w:tcPr>
          <w:p w14:paraId="65052CE4">
            <w:pPr>
              <w:pStyle w:val="67"/>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14:paraId="1E9E601D">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47CFDF36">
            <w:pPr>
              <w:pStyle w:val="67"/>
              <w:keepNext w:val="0"/>
              <w:keepLines w:val="0"/>
              <w:widowControl w:val="0"/>
              <w:rPr>
                <w:rFonts w:cs="Arial"/>
              </w:rPr>
            </w:pPr>
            <w:r>
              <w:rPr>
                <w:rFonts w:cs="Arial"/>
              </w:rPr>
              <w:t>9.3.1.24</w:t>
            </w:r>
          </w:p>
        </w:tc>
        <w:tc>
          <w:tcPr>
            <w:tcW w:w="1728" w:type="dxa"/>
            <w:tcBorders>
              <w:top w:val="single" w:color="auto" w:sz="4" w:space="0"/>
              <w:left w:val="single" w:color="auto" w:sz="4" w:space="0"/>
              <w:bottom w:val="single" w:color="auto" w:sz="4" w:space="0"/>
              <w:right w:val="single" w:color="auto" w:sz="4" w:space="0"/>
            </w:tcBorders>
          </w:tcPr>
          <w:p w14:paraId="5DB6DD9D">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1419B4A">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5058E903">
            <w:pPr>
              <w:pStyle w:val="66"/>
              <w:keepNext w:val="0"/>
              <w:keepLines w:val="0"/>
              <w:widowControl w:val="0"/>
              <w:rPr>
                <w:rFonts w:cs="Arial"/>
              </w:rPr>
            </w:pPr>
            <w:r>
              <w:rPr>
                <w:rFonts w:cs="Arial"/>
              </w:rPr>
              <w:t>ignore</w:t>
            </w:r>
          </w:p>
        </w:tc>
      </w:tr>
      <w:tr w14:paraId="24F0A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79707A9">
            <w:pPr>
              <w:pStyle w:val="67"/>
              <w:keepNext w:val="0"/>
              <w:keepLines w:val="0"/>
              <w:widowControl w:val="0"/>
              <w:rPr>
                <w:rFonts w:eastAsia="Batang"/>
                <w:bCs/>
                <w:lang w:val="fr-FR"/>
              </w:rPr>
            </w:pPr>
            <w:r>
              <w:rPr>
                <w:rFonts w:eastAsia="Batang"/>
                <w:bCs/>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14:paraId="228A584E">
            <w:pPr>
              <w:pStyle w:val="67"/>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14:paraId="490434B7">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578042B5">
            <w:pPr>
              <w:pStyle w:val="67"/>
              <w:keepNext w:val="0"/>
              <w:keepLines w:val="0"/>
              <w:widowControl w:val="0"/>
              <w:rPr>
                <w:rFonts w:cs="Arial"/>
              </w:rPr>
            </w:pPr>
            <w:r>
              <w:rPr>
                <w:rFonts w:cs="Arial"/>
              </w:rPr>
              <w:t>9.3.1.25</w:t>
            </w:r>
          </w:p>
        </w:tc>
        <w:tc>
          <w:tcPr>
            <w:tcW w:w="1728" w:type="dxa"/>
            <w:tcBorders>
              <w:top w:val="single" w:color="auto" w:sz="4" w:space="0"/>
              <w:left w:val="single" w:color="auto" w:sz="4" w:space="0"/>
              <w:bottom w:val="single" w:color="auto" w:sz="4" w:space="0"/>
              <w:right w:val="single" w:color="auto" w:sz="4" w:space="0"/>
            </w:tcBorders>
          </w:tcPr>
          <w:p w14:paraId="3906D481">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4BC8E51">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288A5180">
            <w:pPr>
              <w:pStyle w:val="66"/>
              <w:keepNext w:val="0"/>
              <w:keepLines w:val="0"/>
              <w:widowControl w:val="0"/>
              <w:rPr>
                <w:rFonts w:cs="Arial"/>
              </w:rPr>
            </w:pPr>
            <w:r>
              <w:rPr>
                <w:rFonts w:cs="Arial"/>
              </w:rPr>
              <w:t>reject</w:t>
            </w:r>
          </w:p>
        </w:tc>
      </w:tr>
      <w:tr w14:paraId="3535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0EA7FAF">
            <w:pPr>
              <w:pStyle w:val="67"/>
              <w:keepNext w:val="0"/>
              <w:keepLines w:val="0"/>
              <w:widowControl w:val="0"/>
              <w:rPr>
                <w:rFonts w:eastAsia="Batang"/>
                <w:bCs/>
              </w:rPr>
            </w:pPr>
            <w:r>
              <w:rPr>
                <w:rFonts w:eastAsia="Batang"/>
                <w:bCs/>
              </w:rPr>
              <w:t>Transmission Action Indicator</w:t>
            </w:r>
          </w:p>
        </w:tc>
        <w:tc>
          <w:tcPr>
            <w:tcW w:w="1080" w:type="dxa"/>
            <w:tcBorders>
              <w:top w:val="single" w:color="auto" w:sz="4" w:space="0"/>
              <w:left w:val="single" w:color="auto" w:sz="4" w:space="0"/>
              <w:bottom w:val="single" w:color="auto" w:sz="4" w:space="0"/>
              <w:right w:val="single" w:color="auto" w:sz="4" w:space="0"/>
            </w:tcBorders>
          </w:tcPr>
          <w:p w14:paraId="7EF64380">
            <w:pPr>
              <w:pStyle w:val="67"/>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14:paraId="193EBB3E">
            <w:pPr>
              <w:pStyle w:val="67"/>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14:paraId="02907121">
            <w:pPr>
              <w:pStyle w:val="67"/>
              <w:keepNext w:val="0"/>
              <w:keepLines w:val="0"/>
              <w:widowControl w:val="0"/>
              <w:rPr>
                <w:rFonts w:eastAsia="Batang"/>
                <w:bCs/>
              </w:rPr>
            </w:pPr>
            <w:r>
              <w:rPr>
                <w:rFonts w:eastAsia="Batang"/>
                <w:bCs/>
              </w:rPr>
              <w:t>9.3.1.11</w:t>
            </w:r>
          </w:p>
        </w:tc>
        <w:tc>
          <w:tcPr>
            <w:tcW w:w="1728" w:type="dxa"/>
            <w:tcBorders>
              <w:top w:val="single" w:color="auto" w:sz="4" w:space="0"/>
              <w:left w:val="single" w:color="auto" w:sz="4" w:space="0"/>
              <w:bottom w:val="single" w:color="auto" w:sz="4" w:space="0"/>
              <w:right w:val="single" w:color="auto" w:sz="4" w:space="0"/>
            </w:tcBorders>
          </w:tcPr>
          <w:p w14:paraId="77ACDDB6">
            <w:pPr>
              <w:pStyle w:val="67"/>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14:paraId="6386883D">
            <w:pPr>
              <w:pStyle w:val="66"/>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14:paraId="377AFFF9">
            <w:pPr>
              <w:pStyle w:val="66"/>
              <w:keepNext w:val="0"/>
              <w:keepLines w:val="0"/>
              <w:widowControl w:val="0"/>
              <w:rPr>
                <w:rFonts w:eastAsia="Batang"/>
                <w:bCs/>
              </w:rPr>
            </w:pPr>
            <w:r>
              <w:rPr>
                <w:rFonts w:eastAsia="Batang"/>
                <w:bCs/>
              </w:rPr>
              <w:t>ignore</w:t>
            </w:r>
          </w:p>
        </w:tc>
      </w:tr>
      <w:tr w14:paraId="34A8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5C8E3D8">
            <w:pPr>
              <w:pStyle w:val="67"/>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14:paraId="5900554C">
            <w:pPr>
              <w:pStyle w:val="67"/>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14:paraId="5BF8A819">
            <w:pPr>
              <w:pStyle w:val="67"/>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14:paraId="7878B162">
            <w:pPr>
              <w:pStyle w:val="67"/>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14:paraId="71BA2CEE">
            <w:pPr>
              <w:pStyle w:val="67"/>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14:paraId="40F0BD3C">
            <w:pPr>
              <w:pStyle w:val="66"/>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14:paraId="631E0481">
            <w:pPr>
              <w:pStyle w:val="66"/>
              <w:keepNext w:val="0"/>
              <w:keepLines w:val="0"/>
              <w:widowControl w:val="0"/>
              <w:rPr>
                <w:rFonts w:eastAsia="Batang"/>
                <w:bCs/>
              </w:rPr>
            </w:pPr>
            <w:r>
              <w:rPr>
                <w:rFonts w:eastAsia="Batang"/>
                <w:bCs/>
              </w:rPr>
              <w:t>ignore</w:t>
            </w:r>
          </w:p>
        </w:tc>
      </w:tr>
      <w:tr w14:paraId="6A64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2685B8B">
            <w:pPr>
              <w:pStyle w:val="67"/>
              <w:keepNext w:val="0"/>
              <w:keepLines w:val="0"/>
              <w:widowControl w:val="0"/>
              <w:rPr>
                <w:rFonts w:eastAsia="Batang"/>
                <w:bCs/>
              </w:rPr>
            </w:pPr>
            <w:r>
              <w:rPr>
                <w:rFonts w:eastAsia="宋体"/>
                <w:lang w:eastAsia="zh-CN"/>
              </w:rPr>
              <w:t>RRC Reconfiguration Complete Indicator</w:t>
            </w:r>
          </w:p>
        </w:tc>
        <w:tc>
          <w:tcPr>
            <w:tcW w:w="1080" w:type="dxa"/>
            <w:tcBorders>
              <w:top w:val="single" w:color="auto" w:sz="4" w:space="0"/>
              <w:left w:val="single" w:color="auto" w:sz="4" w:space="0"/>
              <w:bottom w:val="single" w:color="auto" w:sz="4" w:space="0"/>
              <w:right w:val="single" w:color="auto" w:sz="4" w:space="0"/>
            </w:tcBorders>
          </w:tcPr>
          <w:p w14:paraId="3A7DCAAC">
            <w:pPr>
              <w:pStyle w:val="67"/>
              <w:keepNext w:val="0"/>
              <w:keepLines w:val="0"/>
              <w:widowControl w:val="0"/>
              <w:rPr>
                <w:rFonts w:eastAsia="Batang"/>
                <w:bCs/>
              </w:rPr>
            </w:pPr>
            <w:r>
              <w:rPr>
                <w:rFonts w:eastAsia="宋体"/>
                <w:bCs/>
                <w:lang w:eastAsia="zh-CN"/>
              </w:rPr>
              <w:t>O</w:t>
            </w:r>
          </w:p>
        </w:tc>
        <w:tc>
          <w:tcPr>
            <w:tcW w:w="1080" w:type="dxa"/>
            <w:tcBorders>
              <w:top w:val="single" w:color="auto" w:sz="4" w:space="0"/>
              <w:left w:val="single" w:color="auto" w:sz="4" w:space="0"/>
              <w:bottom w:val="single" w:color="auto" w:sz="4" w:space="0"/>
              <w:right w:val="single" w:color="auto" w:sz="4" w:space="0"/>
            </w:tcBorders>
          </w:tcPr>
          <w:p w14:paraId="153C637C">
            <w:pPr>
              <w:pStyle w:val="67"/>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14:paraId="64B3F6AD">
            <w:pPr>
              <w:pStyle w:val="67"/>
              <w:keepNext w:val="0"/>
              <w:keepLines w:val="0"/>
              <w:widowControl w:val="0"/>
              <w:rPr>
                <w:rFonts w:eastAsia="Batang"/>
                <w:bCs/>
              </w:rPr>
            </w:pPr>
            <w:r>
              <w:rPr>
                <w:rFonts w:eastAsia="Batang"/>
                <w:bCs/>
              </w:rPr>
              <w:t>9.3.1</w:t>
            </w:r>
            <w:r>
              <w:rPr>
                <w:rFonts w:eastAsia="宋体"/>
                <w:bCs/>
                <w:lang w:eastAsia="zh-CN"/>
              </w:rPr>
              <w:t>.30</w:t>
            </w:r>
          </w:p>
        </w:tc>
        <w:tc>
          <w:tcPr>
            <w:tcW w:w="1728" w:type="dxa"/>
            <w:tcBorders>
              <w:top w:val="single" w:color="auto" w:sz="4" w:space="0"/>
              <w:left w:val="single" w:color="auto" w:sz="4" w:space="0"/>
              <w:bottom w:val="single" w:color="auto" w:sz="4" w:space="0"/>
              <w:right w:val="single" w:color="auto" w:sz="4" w:space="0"/>
            </w:tcBorders>
          </w:tcPr>
          <w:p w14:paraId="35CF06BF">
            <w:pPr>
              <w:pStyle w:val="67"/>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14:paraId="4627DCCE">
            <w:pPr>
              <w:pStyle w:val="66"/>
              <w:keepNext w:val="0"/>
              <w:keepLines w:val="0"/>
              <w:widowControl w:val="0"/>
              <w:rPr>
                <w:rFonts w:eastAsia="Batang"/>
                <w:bCs/>
              </w:rPr>
            </w:pPr>
            <w:r>
              <w:t>YES</w:t>
            </w:r>
          </w:p>
        </w:tc>
        <w:tc>
          <w:tcPr>
            <w:tcW w:w="1080" w:type="dxa"/>
            <w:tcBorders>
              <w:top w:val="single" w:color="auto" w:sz="4" w:space="0"/>
              <w:left w:val="single" w:color="auto" w:sz="4" w:space="0"/>
              <w:bottom w:val="single" w:color="auto" w:sz="4" w:space="0"/>
              <w:right w:val="single" w:color="auto" w:sz="4" w:space="0"/>
            </w:tcBorders>
          </w:tcPr>
          <w:p w14:paraId="7D361816">
            <w:pPr>
              <w:pStyle w:val="66"/>
              <w:keepNext w:val="0"/>
              <w:keepLines w:val="0"/>
              <w:widowControl w:val="0"/>
              <w:rPr>
                <w:rFonts w:eastAsia="Batang"/>
                <w:bCs/>
              </w:rPr>
            </w:pPr>
            <w:r>
              <w:rPr>
                <w:rFonts w:eastAsia="宋体"/>
                <w:lang w:eastAsia="zh-CN"/>
              </w:rPr>
              <w:t>ignore</w:t>
            </w:r>
          </w:p>
        </w:tc>
      </w:tr>
      <w:tr w14:paraId="2187B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A54AEC8">
            <w:pPr>
              <w:pStyle w:val="67"/>
              <w:keepNext w:val="0"/>
              <w:keepLines w:val="0"/>
              <w:widowControl w:val="0"/>
              <w:rPr>
                <w:rFonts w:eastAsia="Batang"/>
                <w:bCs/>
              </w:rPr>
            </w:pPr>
            <w:r>
              <w:rPr>
                <w:rFonts w:eastAsia="Batang"/>
                <w:bCs/>
              </w:rPr>
              <w:t>RRC-Container</w:t>
            </w:r>
          </w:p>
        </w:tc>
        <w:tc>
          <w:tcPr>
            <w:tcW w:w="1080" w:type="dxa"/>
            <w:tcBorders>
              <w:top w:val="single" w:color="auto" w:sz="4" w:space="0"/>
              <w:left w:val="single" w:color="auto" w:sz="4" w:space="0"/>
              <w:bottom w:val="single" w:color="auto" w:sz="4" w:space="0"/>
              <w:right w:val="single" w:color="auto" w:sz="4" w:space="0"/>
            </w:tcBorders>
          </w:tcPr>
          <w:p w14:paraId="3D4DB003">
            <w:pPr>
              <w:pStyle w:val="67"/>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14:paraId="17C74201">
            <w:pPr>
              <w:pStyle w:val="67"/>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14:paraId="476F4D1A">
            <w:pPr>
              <w:pStyle w:val="67"/>
              <w:keepNext w:val="0"/>
              <w:keepLines w:val="0"/>
              <w:widowControl w:val="0"/>
              <w:rPr>
                <w:rFonts w:eastAsia="Batang"/>
                <w:bCs/>
              </w:rPr>
            </w:pPr>
            <w:r>
              <w:rPr>
                <w:rFonts w:eastAsia="Batang"/>
                <w:bCs/>
              </w:rPr>
              <w:t>9.3.1.6</w:t>
            </w:r>
          </w:p>
        </w:tc>
        <w:tc>
          <w:tcPr>
            <w:tcW w:w="1728" w:type="dxa"/>
            <w:tcBorders>
              <w:top w:val="single" w:color="auto" w:sz="4" w:space="0"/>
              <w:left w:val="single" w:color="auto" w:sz="4" w:space="0"/>
              <w:bottom w:val="single" w:color="auto" w:sz="4" w:space="0"/>
              <w:right w:val="single" w:color="auto" w:sz="4" w:space="0"/>
            </w:tcBorders>
          </w:tcPr>
          <w:p w14:paraId="05DDBA34">
            <w:pPr>
              <w:pStyle w:val="67"/>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14:paraId="1D145294">
            <w:pPr>
              <w:pStyle w:val="66"/>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14:paraId="6AC4EAA6">
            <w:pPr>
              <w:pStyle w:val="66"/>
              <w:keepNext w:val="0"/>
              <w:keepLines w:val="0"/>
              <w:widowControl w:val="0"/>
              <w:rPr>
                <w:rFonts w:eastAsia="Batang"/>
                <w:bCs/>
              </w:rPr>
            </w:pPr>
            <w:r>
              <w:rPr>
                <w:rFonts w:eastAsia="Batang"/>
                <w:bCs/>
              </w:rPr>
              <w:t>reject</w:t>
            </w:r>
          </w:p>
        </w:tc>
      </w:tr>
      <w:tr w14:paraId="44F1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F87BAA7">
            <w:pPr>
              <w:pStyle w:val="67"/>
              <w:keepNext w:val="0"/>
              <w:keepLines w:val="0"/>
              <w:widowControl w:val="0"/>
              <w:rPr>
                <w:rFonts w:eastAsia="Batang"/>
                <w:b/>
                <w:bCs/>
              </w:rPr>
            </w:pPr>
            <w:r>
              <w:rPr>
                <w:rFonts w:eastAsia="Batang"/>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14:paraId="47D5E55E">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B5E2156">
            <w:pPr>
              <w:pStyle w:val="67"/>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14:paraId="23CC9985">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4EBD1782">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5E7147FE">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042A0188">
            <w:pPr>
              <w:pStyle w:val="66"/>
              <w:keepNext w:val="0"/>
              <w:keepLines w:val="0"/>
              <w:widowControl w:val="0"/>
              <w:rPr>
                <w:rFonts w:cs="Arial"/>
              </w:rPr>
            </w:pPr>
            <w:r>
              <w:rPr>
                <w:rFonts w:cs="Arial"/>
              </w:rPr>
              <w:t>ignore</w:t>
            </w:r>
          </w:p>
        </w:tc>
      </w:tr>
      <w:tr w14:paraId="33145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DE92E38">
            <w:pPr>
              <w:pStyle w:val="67"/>
              <w:keepNext w:val="0"/>
              <w:keepLines w:val="0"/>
              <w:widowControl w:val="0"/>
              <w:ind w:left="100" w:leftChars="50"/>
              <w:rPr>
                <w:rFonts w:eastAsia="Batang"/>
                <w:b/>
                <w:bCs/>
              </w:rPr>
            </w:pPr>
            <w:r>
              <w:rPr>
                <w:rFonts w:eastAsia="Batang"/>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14:paraId="400530BA">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913223F">
            <w:pPr>
              <w:pStyle w:val="67"/>
              <w:keepNext w:val="0"/>
              <w:keepLines w:val="0"/>
              <w:widowControl w:val="0"/>
              <w:rPr>
                <w:rFonts w:cs="Arial"/>
                <w:i/>
              </w:rPr>
            </w:pPr>
            <w:r>
              <w:rPr>
                <w:rFonts w:cs="Arial"/>
                <w:i/>
              </w:rPr>
              <w:t>1.. &lt;maxnoofSCells&gt;</w:t>
            </w:r>
          </w:p>
        </w:tc>
        <w:tc>
          <w:tcPr>
            <w:tcW w:w="1512" w:type="dxa"/>
            <w:tcBorders>
              <w:top w:val="single" w:color="auto" w:sz="4" w:space="0"/>
              <w:left w:val="single" w:color="auto" w:sz="4" w:space="0"/>
              <w:bottom w:val="single" w:color="auto" w:sz="4" w:space="0"/>
              <w:right w:val="single" w:color="auto" w:sz="4" w:space="0"/>
            </w:tcBorders>
          </w:tcPr>
          <w:p w14:paraId="5F625188">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48B66020">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02B3010">
            <w:pPr>
              <w:pStyle w:val="66"/>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14:paraId="7FB613B6">
            <w:pPr>
              <w:pStyle w:val="66"/>
              <w:keepNext w:val="0"/>
              <w:keepLines w:val="0"/>
              <w:widowControl w:val="0"/>
              <w:rPr>
                <w:rFonts w:cs="Arial"/>
              </w:rPr>
            </w:pPr>
            <w:r>
              <w:rPr>
                <w:rFonts w:cs="Arial"/>
              </w:rPr>
              <w:t>ignore</w:t>
            </w:r>
          </w:p>
        </w:tc>
      </w:tr>
      <w:tr w14:paraId="5E8E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B046338">
            <w:pPr>
              <w:pStyle w:val="67"/>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14:paraId="5A04EE74">
            <w:pPr>
              <w:pStyle w:val="67"/>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14:paraId="0653385D">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57F26131">
            <w:pPr>
              <w:pStyle w:val="67"/>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14:paraId="4BA3AFCB">
            <w:pPr>
              <w:pStyle w:val="67"/>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14:paraId="3F0957A2">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733B33E0">
            <w:pPr>
              <w:pStyle w:val="66"/>
              <w:keepNext w:val="0"/>
              <w:keepLines w:val="0"/>
              <w:widowControl w:val="0"/>
              <w:rPr>
                <w:rFonts w:cs="Arial"/>
              </w:rPr>
            </w:pPr>
          </w:p>
        </w:tc>
      </w:tr>
      <w:tr w14:paraId="7FB09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3E2DFED">
            <w:pPr>
              <w:pStyle w:val="67"/>
              <w:keepNext w:val="0"/>
              <w:keepLines w:val="0"/>
              <w:widowControl w:val="0"/>
              <w:ind w:left="200" w:leftChars="100"/>
              <w:rPr>
                <w:rFonts w:eastAsia="Batang"/>
              </w:rPr>
            </w:pPr>
            <w:r>
              <w:rPr>
                <w:rFonts w:eastAsia="Batang"/>
              </w:rPr>
              <w:t>&gt;&gt;SCellIndex</w:t>
            </w:r>
          </w:p>
        </w:tc>
        <w:tc>
          <w:tcPr>
            <w:tcW w:w="1080" w:type="dxa"/>
            <w:tcBorders>
              <w:top w:val="single" w:color="auto" w:sz="4" w:space="0"/>
              <w:left w:val="single" w:color="auto" w:sz="4" w:space="0"/>
              <w:bottom w:val="single" w:color="auto" w:sz="4" w:space="0"/>
              <w:right w:val="single" w:color="auto" w:sz="4" w:space="0"/>
            </w:tcBorders>
          </w:tcPr>
          <w:p w14:paraId="010F391B">
            <w:pPr>
              <w:pStyle w:val="67"/>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14:paraId="5259C047">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20C5998B">
            <w:pPr>
              <w:pStyle w:val="67"/>
              <w:keepNext w:val="0"/>
              <w:keepLines w:val="0"/>
              <w:widowControl w:val="0"/>
              <w:rPr>
                <w:rFonts w:cs="Arial"/>
                <w:szCs w:val="18"/>
                <w:lang w:eastAsia="ja-JP"/>
              </w:rPr>
            </w:pPr>
            <w:r>
              <w:rPr>
                <w:rFonts w:cs="Arial"/>
              </w:rPr>
              <w:t>INTEGER (1..31, ...)</w:t>
            </w:r>
          </w:p>
        </w:tc>
        <w:tc>
          <w:tcPr>
            <w:tcW w:w="1728" w:type="dxa"/>
            <w:tcBorders>
              <w:top w:val="single" w:color="auto" w:sz="4" w:space="0"/>
              <w:left w:val="single" w:color="auto" w:sz="4" w:space="0"/>
              <w:bottom w:val="single" w:color="auto" w:sz="4" w:space="0"/>
              <w:right w:val="single" w:color="auto" w:sz="4" w:space="0"/>
            </w:tcBorders>
          </w:tcPr>
          <w:p w14:paraId="48D3F6A8">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B517F90">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7B2F37A1">
            <w:pPr>
              <w:pStyle w:val="66"/>
              <w:keepNext w:val="0"/>
              <w:keepLines w:val="0"/>
              <w:widowControl w:val="0"/>
              <w:rPr>
                <w:rFonts w:cs="Arial"/>
              </w:rPr>
            </w:pPr>
          </w:p>
        </w:tc>
      </w:tr>
      <w:tr w14:paraId="1455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9CFB39C">
            <w:pPr>
              <w:pStyle w:val="67"/>
              <w:keepNext w:val="0"/>
              <w:keepLines w:val="0"/>
              <w:widowControl w:val="0"/>
              <w:ind w:left="200" w:leftChars="100"/>
              <w:rPr>
                <w:rFonts w:eastAsia="Batang"/>
              </w:rPr>
            </w:pPr>
            <w:r>
              <w:rPr>
                <w:rFonts w:eastAsia="Batang"/>
              </w:rPr>
              <w:t>&gt;&gt;SCell UL Configured</w:t>
            </w:r>
          </w:p>
        </w:tc>
        <w:tc>
          <w:tcPr>
            <w:tcW w:w="1080" w:type="dxa"/>
            <w:tcBorders>
              <w:top w:val="single" w:color="auto" w:sz="4" w:space="0"/>
              <w:left w:val="single" w:color="auto" w:sz="4" w:space="0"/>
              <w:bottom w:val="single" w:color="auto" w:sz="4" w:space="0"/>
              <w:right w:val="single" w:color="auto" w:sz="4" w:space="0"/>
            </w:tcBorders>
          </w:tcPr>
          <w:p w14:paraId="6372EF32">
            <w:pPr>
              <w:pStyle w:val="67"/>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14:paraId="63A546F0">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1281251F">
            <w:pPr>
              <w:pStyle w:val="67"/>
              <w:keepNext w:val="0"/>
              <w:keepLines w:val="0"/>
              <w:widowControl w:val="0"/>
              <w:rPr>
                <w:rFonts w:cs="Arial"/>
              </w:rPr>
            </w:pPr>
            <w:r>
              <w:rPr>
                <w:rFonts w:cs="Arial"/>
              </w:rPr>
              <w:t>Cell UL Configured</w:t>
            </w:r>
          </w:p>
          <w:p w14:paraId="732E52E5">
            <w:pPr>
              <w:pStyle w:val="67"/>
              <w:keepNext w:val="0"/>
              <w:keepLines w:val="0"/>
              <w:widowControl w:val="0"/>
              <w:rPr>
                <w:rFonts w:cs="Arial"/>
              </w:rPr>
            </w:pPr>
            <w:r>
              <w:rPr>
                <w:rFonts w:cs="Arial"/>
              </w:rPr>
              <w:t>9.3.1.33</w:t>
            </w:r>
          </w:p>
        </w:tc>
        <w:tc>
          <w:tcPr>
            <w:tcW w:w="1728" w:type="dxa"/>
            <w:tcBorders>
              <w:top w:val="single" w:color="auto" w:sz="4" w:space="0"/>
              <w:left w:val="single" w:color="auto" w:sz="4" w:space="0"/>
              <w:bottom w:val="single" w:color="auto" w:sz="4" w:space="0"/>
              <w:right w:val="single" w:color="auto" w:sz="4" w:space="0"/>
            </w:tcBorders>
          </w:tcPr>
          <w:p w14:paraId="77FACB51">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520410C">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4B13107A">
            <w:pPr>
              <w:pStyle w:val="66"/>
              <w:keepNext w:val="0"/>
              <w:keepLines w:val="0"/>
              <w:widowControl w:val="0"/>
              <w:rPr>
                <w:rFonts w:cs="Arial"/>
              </w:rPr>
            </w:pPr>
          </w:p>
        </w:tc>
      </w:tr>
      <w:tr w14:paraId="3850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0DBC4C9">
            <w:pPr>
              <w:pStyle w:val="67"/>
              <w:keepNext w:val="0"/>
              <w:keepLines w:val="0"/>
              <w:widowControl w:val="0"/>
              <w:ind w:left="200" w:leftChars="100"/>
              <w:rPr>
                <w:rFonts w:eastAsia="Batang"/>
              </w:rPr>
            </w:pPr>
            <w:r>
              <w:t>&gt;&gt;servingCellMO</w:t>
            </w:r>
          </w:p>
        </w:tc>
        <w:tc>
          <w:tcPr>
            <w:tcW w:w="1080" w:type="dxa"/>
            <w:tcBorders>
              <w:top w:val="single" w:color="auto" w:sz="4" w:space="0"/>
              <w:left w:val="single" w:color="auto" w:sz="4" w:space="0"/>
              <w:bottom w:val="single" w:color="auto" w:sz="4" w:space="0"/>
              <w:right w:val="single" w:color="auto" w:sz="4" w:space="0"/>
            </w:tcBorders>
          </w:tcPr>
          <w:p w14:paraId="11E84050">
            <w:pPr>
              <w:pStyle w:val="67"/>
              <w:keepNext w:val="0"/>
              <w:keepLines w:val="0"/>
              <w:widowControl w:val="0"/>
              <w:rPr>
                <w:rFonts w:cs="Arial"/>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297C450">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20118B16">
            <w:pPr>
              <w:pStyle w:val="67"/>
              <w:keepNext w:val="0"/>
              <w:keepLines w:val="0"/>
              <w:widowControl w:val="0"/>
              <w:rPr>
                <w:rFonts w:cs="Arial"/>
              </w:rPr>
            </w:pPr>
            <w:r>
              <w:rPr>
                <w:rFonts w:cs="Arial"/>
                <w:szCs w:val="18"/>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14:paraId="238BAC28">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EB8CEDB">
            <w:pPr>
              <w:pStyle w:val="66"/>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14:paraId="3F9D373E">
            <w:pPr>
              <w:pStyle w:val="66"/>
              <w:keepNext w:val="0"/>
              <w:keepLines w:val="0"/>
              <w:widowControl w:val="0"/>
              <w:rPr>
                <w:rFonts w:cs="Arial"/>
              </w:rPr>
            </w:pPr>
            <w:r>
              <w:t>ignore</w:t>
            </w:r>
          </w:p>
        </w:tc>
      </w:tr>
      <w:tr w14:paraId="7115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C1F1009">
            <w:pPr>
              <w:pStyle w:val="67"/>
              <w:keepNext w:val="0"/>
              <w:keepLines w:val="0"/>
              <w:widowControl w:val="0"/>
              <w:ind w:left="200" w:leftChars="100"/>
            </w:pPr>
            <w:r>
              <w:t>&gt;&gt;servingCellMO-On-demand</w:t>
            </w:r>
          </w:p>
        </w:tc>
        <w:tc>
          <w:tcPr>
            <w:tcW w:w="1080" w:type="dxa"/>
            <w:tcBorders>
              <w:top w:val="single" w:color="auto" w:sz="4" w:space="0"/>
              <w:left w:val="single" w:color="auto" w:sz="4" w:space="0"/>
              <w:bottom w:val="single" w:color="auto" w:sz="4" w:space="0"/>
              <w:right w:val="single" w:color="auto" w:sz="4" w:space="0"/>
            </w:tcBorders>
          </w:tcPr>
          <w:p w14:paraId="008493B8">
            <w:pPr>
              <w:pStyle w:val="67"/>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8CF3C63">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03C88F5D">
            <w:pPr>
              <w:pStyle w:val="67"/>
              <w:keepNext w:val="0"/>
              <w:keepLines w:val="0"/>
              <w:widowControl w:val="0"/>
              <w:rPr>
                <w:rFonts w:cs="Arial"/>
                <w:szCs w:val="18"/>
                <w:lang w:eastAsia="ja-JP"/>
              </w:rPr>
            </w:pPr>
            <w:r>
              <w:rPr>
                <w:rFonts w:cs="Arial"/>
                <w:szCs w:val="18"/>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14:paraId="1493B762">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3D882FC4">
            <w:pPr>
              <w:pStyle w:val="66"/>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31040446">
            <w:pPr>
              <w:pStyle w:val="66"/>
              <w:keepNext w:val="0"/>
              <w:keepLines w:val="0"/>
              <w:widowControl w:val="0"/>
            </w:pPr>
            <w:r>
              <w:t>ignore</w:t>
            </w:r>
          </w:p>
        </w:tc>
      </w:tr>
      <w:tr w14:paraId="3191E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2C30316">
            <w:pPr>
              <w:pStyle w:val="67"/>
              <w:keepNext w:val="0"/>
              <w:keepLines w:val="0"/>
              <w:widowControl w:val="0"/>
              <w:rPr>
                <w:rFonts w:eastAsia="Batang"/>
                <w:b/>
                <w:bCs/>
              </w:rPr>
            </w:pPr>
            <w:r>
              <w:rPr>
                <w:rFonts w:eastAsia="Batang"/>
                <w:b/>
                <w:bCs/>
              </w:rPr>
              <w:t>SCell To Be Removed List</w:t>
            </w:r>
          </w:p>
        </w:tc>
        <w:tc>
          <w:tcPr>
            <w:tcW w:w="1080" w:type="dxa"/>
            <w:tcBorders>
              <w:top w:val="single" w:color="auto" w:sz="4" w:space="0"/>
              <w:left w:val="single" w:color="auto" w:sz="4" w:space="0"/>
              <w:bottom w:val="single" w:color="auto" w:sz="4" w:space="0"/>
              <w:right w:val="single" w:color="auto" w:sz="4" w:space="0"/>
            </w:tcBorders>
          </w:tcPr>
          <w:p w14:paraId="5D315BEB">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77A99A7">
            <w:pPr>
              <w:pStyle w:val="67"/>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14:paraId="3ED8C1EC">
            <w:pPr>
              <w:pStyle w:val="67"/>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55FEAFE7">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02CBEBE">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54A7085E">
            <w:pPr>
              <w:pStyle w:val="66"/>
              <w:keepNext w:val="0"/>
              <w:keepLines w:val="0"/>
              <w:widowControl w:val="0"/>
              <w:rPr>
                <w:rFonts w:cs="Arial"/>
              </w:rPr>
            </w:pPr>
            <w:r>
              <w:rPr>
                <w:rFonts w:cs="Arial"/>
              </w:rPr>
              <w:t>ignore</w:t>
            </w:r>
          </w:p>
        </w:tc>
      </w:tr>
      <w:tr w14:paraId="0BF0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6A149D9">
            <w:pPr>
              <w:pStyle w:val="67"/>
              <w:keepNext w:val="0"/>
              <w:keepLines w:val="0"/>
              <w:widowControl w:val="0"/>
              <w:ind w:left="100" w:leftChars="50"/>
              <w:rPr>
                <w:rFonts w:eastAsia="Batang"/>
                <w:b/>
                <w:bCs/>
              </w:rPr>
            </w:pPr>
            <w:r>
              <w:rPr>
                <w:rFonts w:eastAsia="Batang"/>
                <w:b/>
                <w:bCs/>
              </w:rPr>
              <w:t>&gt;SCell to Be Removed Item IEs</w:t>
            </w:r>
          </w:p>
        </w:tc>
        <w:tc>
          <w:tcPr>
            <w:tcW w:w="1080" w:type="dxa"/>
            <w:tcBorders>
              <w:top w:val="single" w:color="auto" w:sz="4" w:space="0"/>
              <w:left w:val="single" w:color="auto" w:sz="4" w:space="0"/>
              <w:bottom w:val="single" w:color="auto" w:sz="4" w:space="0"/>
              <w:right w:val="single" w:color="auto" w:sz="4" w:space="0"/>
            </w:tcBorders>
          </w:tcPr>
          <w:p w14:paraId="153C228F">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96F1C70">
            <w:pPr>
              <w:pStyle w:val="67"/>
              <w:keepNext w:val="0"/>
              <w:keepLines w:val="0"/>
              <w:widowControl w:val="0"/>
              <w:rPr>
                <w:rFonts w:cs="Arial"/>
                <w:i/>
              </w:rPr>
            </w:pPr>
            <w:r>
              <w:rPr>
                <w:rFonts w:cs="Arial"/>
                <w:i/>
              </w:rPr>
              <w:t>1 .. &lt;maxnoofSCells&gt;</w:t>
            </w:r>
          </w:p>
        </w:tc>
        <w:tc>
          <w:tcPr>
            <w:tcW w:w="1512" w:type="dxa"/>
            <w:tcBorders>
              <w:top w:val="single" w:color="auto" w:sz="4" w:space="0"/>
              <w:left w:val="single" w:color="auto" w:sz="4" w:space="0"/>
              <w:bottom w:val="single" w:color="auto" w:sz="4" w:space="0"/>
              <w:right w:val="single" w:color="auto" w:sz="4" w:space="0"/>
            </w:tcBorders>
          </w:tcPr>
          <w:p w14:paraId="5B7B1EF7">
            <w:pPr>
              <w:pStyle w:val="67"/>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7F9D2F32">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60147DD">
            <w:pPr>
              <w:pStyle w:val="66"/>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14:paraId="590B8128">
            <w:pPr>
              <w:pStyle w:val="66"/>
              <w:keepNext w:val="0"/>
              <w:keepLines w:val="0"/>
              <w:widowControl w:val="0"/>
              <w:rPr>
                <w:rFonts w:cs="Arial"/>
              </w:rPr>
            </w:pPr>
            <w:r>
              <w:rPr>
                <w:rFonts w:cs="Arial"/>
              </w:rPr>
              <w:t>ignore</w:t>
            </w:r>
          </w:p>
        </w:tc>
      </w:tr>
      <w:tr w14:paraId="4A14E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9188B57">
            <w:pPr>
              <w:pStyle w:val="67"/>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14:paraId="27BDD89F">
            <w:pPr>
              <w:pStyle w:val="67"/>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14:paraId="0C6BE0D7">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30D1F4AC">
            <w:pPr>
              <w:pStyle w:val="67"/>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14:paraId="78A7FC13">
            <w:pPr>
              <w:pStyle w:val="67"/>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14:paraId="51ED0945">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1CA70691">
            <w:pPr>
              <w:pStyle w:val="66"/>
              <w:keepNext w:val="0"/>
              <w:keepLines w:val="0"/>
              <w:widowControl w:val="0"/>
              <w:rPr>
                <w:rFonts w:cs="Arial"/>
              </w:rPr>
            </w:pPr>
          </w:p>
        </w:tc>
      </w:tr>
      <w:tr w14:paraId="4FD75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7D69CF0">
            <w:pPr>
              <w:pStyle w:val="67"/>
              <w:keepNext w:val="0"/>
              <w:keepLines w:val="0"/>
              <w:widowControl w:val="0"/>
              <w:rPr>
                <w:rFonts w:eastAsia="Batang"/>
                <w:b/>
                <w:bCs/>
              </w:rPr>
            </w:pPr>
            <w:r>
              <w:rPr>
                <w:rFonts w:eastAsia="Batang"/>
                <w:b/>
                <w:bCs/>
              </w:rPr>
              <w:t>SRB to Be Setup List</w:t>
            </w:r>
          </w:p>
        </w:tc>
        <w:tc>
          <w:tcPr>
            <w:tcW w:w="1080" w:type="dxa"/>
            <w:tcBorders>
              <w:top w:val="single" w:color="auto" w:sz="4" w:space="0"/>
              <w:left w:val="single" w:color="auto" w:sz="4" w:space="0"/>
              <w:bottom w:val="single" w:color="auto" w:sz="4" w:space="0"/>
              <w:right w:val="single" w:color="auto" w:sz="4" w:space="0"/>
            </w:tcBorders>
          </w:tcPr>
          <w:p w14:paraId="4E6CA911">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0137C46">
            <w:pPr>
              <w:pStyle w:val="67"/>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14:paraId="1DE2E7AF">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567BA1E3">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58C78356">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140ED448">
            <w:pPr>
              <w:pStyle w:val="66"/>
              <w:keepNext w:val="0"/>
              <w:keepLines w:val="0"/>
              <w:widowControl w:val="0"/>
              <w:rPr>
                <w:rFonts w:cs="Arial"/>
              </w:rPr>
            </w:pPr>
            <w:r>
              <w:rPr>
                <w:rFonts w:cs="Arial"/>
              </w:rPr>
              <w:t>reject</w:t>
            </w:r>
          </w:p>
        </w:tc>
      </w:tr>
      <w:tr w14:paraId="3EC4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19524E8">
            <w:pPr>
              <w:pStyle w:val="67"/>
              <w:keepNext w:val="0"/>
              <w:keepLines w:val="0"/>
              <w:widowControl w:val="0"/>
              <w:ind w:left="100" w:leftChars="50"/>
              <w:rPr>
                <w:rFonts w:eastAsia="Batang"/>
                <w:b/>
                <w:bCs/>
              </w:rPr>
            </w:pPr>
            <w:r>
              <w:rPr>
                <w:rFonts w:eastAsia="Batang"/>
                <w:b/>
                <w:bCs/>
              </w:rPr>
              <w:t>&gt;SRB to Be Setup Item IEs</w:t>
            </w:r>
          </w:p>
        </w:tc>
        <w:tc>
          <w:tcPr>
            <w:tcW w:w="1080" w:type="dxa"/>
            <w:tcBorders>
              <w:top w:val="single" w:color="auto" w:sz="4" w:space="0"/>
              <w:left w:val="single" w:color="auto" w:sz="4" w:space="0"/>
              <w:bottom w:val="single" w:color="auto" w:sz="4" w:space="0"/>
              <w:right w:val="single" w:color="auto" w:sz="4" w:space="0"/>
            </w:tcBorders>
          </w:tcPr>
          <w:p w14:paraId="2B8AA987">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2775CDB">
            <w:pPr>
              <w:pStyle w:val="67"/>
              <w:keepNext w:val="0"/>
              <w:keepLines w:val="0"/>
              <w:widowControl w:val="0"/>
              <w:rPr>
                <w:rFonts w:cs="Arial"/>
                <w:i/>
              </w:rPr>
            </w:pPr>
            <w:r>
              <w:rPr>
                <w:rFonts w:cs="Arial"/>
                <w:i/>
              </w:rPr>
              <w:t>1..&lt;maxnoofSRBs&gt;</w:t>
            </w:r>
          </w:p>
        </w:tc>
        <w:tc>
          <w:tcPr>
            <w:tcW w:w="1512" w:type="dxa"/>
            <w:tcBorders>
              <w:top w:val="single" w:color="auto" w:sz="4" w:space="0"/>
              <w:left w:val="single" w:color="auto" w:sz="4" w:space="0"/>
              <w:bottom w:val="single" w:color="auto" w:sz="4" w:space="0"/>
              <w:right w:val="single" w:color="auto" w:sz="4" w:space="0"/>
            </w:tcBorders>
          </w:tcPr>
          <w:p w14:paraId="5E12F118">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07B67760">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4A39871">
            <w:pPr>
              <w:pStyle w:val="66"/>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14:paraId="222C6558">
            <w:pPr>
              <w:pStyle w:val="66"/>
              <w:keepNext w:val="0"/>
              <w:keepLines w:val="0"/>
              <w:widowControl w:val="0"/>
              <w:rPr>
                <w:rFonts w:cs="Arial"/>
              </w:rPr>
            </w:pPr>
            <w:r>
              <w:rPr>
                <w:rFonts w:cs="Arial"/>
              </w:rPr>
              <w:t>reject</w:t>
            </w:r>
          </w:p>
        </w:tc>
      </w:tr>
      <w:tr w14:paraId="5F5F5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D2D4139">
            <w:pPr>
              <w:pStyle w:val="67"/>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14:paraId="00EACF0A">
            <w:pPr>
              <w:pStyle w:val="67"/>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14:paraId="2E55B1E5">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37979674">
            <w:pPr>
              <w:pStyle w:val="67"/>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14:paraId="3EE1A01C">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DEDE72A">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6E5AF721">
            <w:pPr>
              <w:pStyle w:val="66"/>
              <w:keepNext w:val="0"/>
              <w:keepLines w:val="0"/>
              <w:widowControl w:val="0"/>
              <w:rPr>
                <w:rFonts w:cs="Arial"/>
              </w:rPr>
            </w:pPr>
          </w:p>
        </w:tc>
      </w:tr>
      <w:tr w14:paraId="302B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9CE830B">
            <w:pPr>
              <w:pStyle w:val="67"/>
              <w:keepNext w:val="0"/>
              <w:keepLines w:val="0"/>
              <w:widowControl w:val="0"/>
              <w:ind w:left="200" w:leftChars="100"/>
              <w:rPr>
                <w:rFonts w:eastAsia="Batang"/>
              </w:rPr>
            </w:pPr>
            <w:r>
              <w:rPr>
                <w:rFonts w:eastAsia="Batang"/>
              </w:rPr>
              <w:t>&gt;&gt;Duplication Indication</w:t>
            </w:r>
          </w:p>
        </w:tc>
        <w:tc>
          <w:tcPr>
            <w:tcW w:w="1080" w:type="dxa"/>
            <w:tcBorders>
              <w:top w:val="single" w:color="auto" w:sz="4" w:space="0"/>
              <w:left w:val="single" w:color="auto" w:sz="4" w:space="0"/>
              <w:bottom w:val="single" w:color="auto" w:sz="4" w:space="0"/>
              <w:right w:val="single" w:color="auto" w:sz="4" w:space="0"/>
            </w:tcBorders>
          </w:tcPr>
          <w:p w14:paraId="40BD7F58">
            <w:pPr>
              <w:pStyle w:val="67"/>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14:paraId="48608BFA">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7D1451E0">
            <w:pPr>
              <w:pStyle w:val="67"/>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14:paraId="34529EA2">
            <w:pPr>
              <w:pStyle w:val="67"/>
              <w:keepNext w:val="0"/>
              <w:keepLines w:val="0"/>
              <w:widowControl w:val="0"/>
              <w:rPr>
                <w:rFonts w:cs="Arial"/>
              </w:rPr>
            </w:pPr>
            <w:r>
              <w:rPr>
                <w:rFonts w:hint="eastAsia" w:eastAsia="宋体" w:cs="Arial"/>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14:paraId="5176E388">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4EE79258">
            <w:pPr>
              <w:pStyle w:val="66"/>
              <w:keepNext w:val="0"/>
              <w:keepLines w:val="0"/>
              <w:widowControl w:val="0"/>
              <w:rPr>
                <w:rFonts w:cs="Arial"/>
              </w:rPr>
            </w:pPr>
          </w:p>
        </w:tc>
      </w:tr>
      <w:tr w14:paraId="4D709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10D31F4">
            <w:pPr>
              <w:pStyle w:val="67"/>
              <w:keepNext w:val="0"/>
              <w:keepLines w:val="0"/>
              <w:widowControl w:val="0"/>
              <w:ind w:left="200" w:leftChars="100"/>
              <w:rPr>
                <w:rFonts w:eastAsia="Batang"/>
              </w:rPr>
            </w:pPr>
            <w:r>
              <w:rPr>
                <w:rFonts w:eastAsia="Batang"/>
              </w:rPr>
              <w:t>&gt;&gt;Additional Duplication Indication</w:t>
            </w:r>
          </w:p>
        </w:tc>
        <w:tc>
          <w:tcPr>
            <w:tcW w:w="1080" w:type="dxa"/>
            <w:tcBorders>
              <w:top w:val="single" w:color="auto" w:sz="4" w:space="0"/>
              <w:left w:val="single" w:color="auto" w:sz="4" w:space="0"/>
              <w:bottom w:val="single" w:color="auto" w:sz="4" w:space="0"/>
              <w:right w:val="single" w:color="auto" w:sz="4" w:space="0"/>
            </w:tcBorders>
          </w:tcPr>
          <w:p w14:paraId="798565CD">
            <w:pPr>
              <w:pStyle w:val="67"/>
              <w:keepNext w:val="0"/>
              <w:keepLines w:val="0"/>
              <w:widowControl w:val="0"/>
              <w:rPr>
                <w:rFonts w:cs="Arial"/>
              </w:rPr>
            </w:pPr>
            <w:r>
              <w:rPr>
                <w:rFonts w:hint="eastAsia" w:eastAsia="宋体"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6841F658">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3D80346A">
            <w:pPr>
              <w:pStyle w:val="67"/>
              <w:keepNext w:val="0"/>
              <w:keepLines w:val="0"/>
              <w:widowControl w:val="0"/>
              <w:rPr>
                <w:rFonts w:cs="Arial"/>
              </w:rPr>
            </w:pPr>
            <w:r>
              <w:rPr>
                <w:rFonts w:hint="eastAsia" w:eastAsia="宋体" w:cs="Arial"/>
              </w:rPr>
              <w:t>ENUMERATED (</w:t>
            </w:r>
            <w:r>
              <w:rPr>
                <w:rFonts w:eastAsia="宋体" w:cs="Arial"/>
              </w:rPr>
              <w:t>t</w:t>
            </w:r>
            <w:r>
              <w:rPr>
                <w:rFonts w:hint="eastAsia" w:eastAsia="宋体" w:cs="Arial"/>
              </w:rPr>
              <w:t xml:space="preserve">hree, </w:t>
            </w:r>
            <w:r>
              <w:rPr>
                <w:rFonts w:eastAsia="宋体" w:cs="Arial"/>
              </w:rPr>
              <w:t>f</w:t>
            </w:r>
            <w:r>
              <w:rPr>
                <w:rFonts w:hint="eastAsia" w:eastAsia="宋体" w:cs="Arial"/>
              </w:rPr>
              <w:t>our</w:t>
            </w:r>
            <w:r>
              <w:rPr>
                <w:rFonts w:eastAsia="宋体" w:cs="Arial"/>
              </w:rPr>
              <w:t>, …</w:t>
            </w:r>
            <w:r>
              <w:rPr>
                <w:rFonts w:hint="eastAsia" w:eastAsia="宋体" w:cs="Arial"/>
              </w:rPr>
              <w:t>)</w:t>
            </w:r>
          </w:p>
        </w:tc>
        <w:tc>
          <w:tcPr>
            <w:tcW w:w="1728" w:type="dxa"/>
            <w:tcBorders>
              <w:top w:val="single" w:color="auto" w:sz="4" w:space="0"/>
              <w:left w:val="single" w:color="auto" w:sz="4" w:space="0"/>
              <w:bottom w:val="single" w:color="auto" w:sz="4" w:space="0"/>
              <w:right w:val="single" w:color="auto" w:sz="4" w:space="0"/>
            </w:tcBorders>
          </w:tcPr>
          <w:p w14:paraId="551B983B">
            <w:pPr>
              <w:pStyle w:val="67"/>
              <w:keepNext w:val="0"/>
              <w:keepLines w:val="0"/>
              <w:widowControl w:val="0"/>
              <w:rPr>
                <w:rFonts w:eastAsia="宋体"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34A8E840">
            <w:pPr>
              <w:pStyle w:val="66"/>
              <w:keepNext w:val="0"/>
              <w:keepLines w:val="0"/>
              <w:widowControl w:val="0"/>
              <w:rPr>
                <w:rFonts w:cs="Arial"/>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683328DC">
            <w:pPr>
              <w:pStyle w:val="66"/>
              <w:keepNext w:val="0"/>
              <w:keepLines w:val="0"/>
              <w:widowControl w:val="0"/>
              <w:rPr>
                <w:rFonts w:cs="Arial"/>
              </w:rPr>
            </w:pPr>
            <w:r>
              <w:rPr>
                <w:rFonts w:cs="Arial"/>
                <w:lang w:eastAsia="zh-CN"/>
              </w:rPr>
              <w:t>ignore</w:t>
            </w:r>
          </w:p>
        </w:tc>
      </w:tr>
      <w:tr w14:paraId="28583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12A1C8B">
            <w:pPr>
              <w:pStyle w:val="67"/>
              <w:keepNext w:val="0"/>
              <w:keepLines w:val="0"/>
              <w:widowControl w:val="0"/>
              <w:ind w:left="200" w:leftChars="100"/>
              <w:rPr>
                <w:rFonts w:eastAsia="Batang"/>
              </w:rPr>
            </w:pPr>
            <w:r>
              <w:rPr>
                <w:rFonts w:hint="eastAsia" w:eastAsia="Helvetica" w:cs="Arial"/>
              </w:rPr>
              <w:t>&gt;</w:t>
            </w:r>
            <w:r>
              <w:rPr>
                <w:rFonts w:eastAsia="Helvetica" w:cs="Arial"/>
              </w:rPr>
              <w:t>&gt;SRB Mapping Info</w:t>
            </w:r>
          </w:p>
        </w:tc>
        <w:tc>
          <w:tcPr>
            <w:tcW w:w="1080" w:type="dxa"/>
            <w:tcBorders>
              <w:top w:val="single" w:color="auto" w:sz="4" w:space="0"/>
              <w:left w:val="single" w:color="auto" w:sz="4" w:space="0"/>
              <w:bottom w:val="single" w:color="auto" w:sz="4" w:space="0"/>
              <w:right w:val="single" w:color="auto" w:sz="4" w:space="0"/>
            </w:tcBorders>
          </w:tcPr>
          <w:p w14:paraId="04B036F6">
            <w:pPr>
              <w:pStyle w:val="67"/>
              <w:keepNext w:val="0"/>
              <w:keepLines w:val="0"/>
              <w:widowControl w:val="0"/>
              <w:rPr>
                <w:rFonts w:eastAsia="宋体" w:cs="Arial"/>
                <w:lang w:val="en-US"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03D3D5D5">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42448410">
            <w:pPr>
              <w:pStyle w:val="67"/>
              <w:keepNext w:val="0"/>
              <w:keepLines w:val="0"/>
              <w:widowControl w:val="0"/>
              <w:rPr>
                <w:rFonts w:eastAsia="宋体" w:cs="Arial"/>
              </w:rPr>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14:paraId="35D96835">
            <w:pPr>
              <w:pStyle w:val="67"/>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color="auto" w:sz="4" w:space="0"/>
              <w:left w:val="single" w:color="auto" w:sz="4" w:space="0"/>
              <w:bottom w:val="single" w:color="auto" w:sz="4" w:space="0"/>
              <w:right w:val="single" w:color="auto" w:sz="4" w:space="0"/>
            </w:tcBorders>
          </w:tcPr>
          <w:p w14:paraId="4EC2E733">
            <w:pPr>
              <w:pStyle w:val="66"/>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16DE4056">
            <w:pPr>
              <w:pStyle w:val="66"/>
              <w:keepNext w:val="0"/>
              <w:keepLines w:val="0"/>
              <w:widowControl w:val="0"/>
              <w:rPr>
                <w:rFonts w:cs="Arial"/>
                <w:lang w:eastAsia="zh-CN"/>
              </w:rPr>
            </w:pPr>
            <w:r>
              <w:rPr>
                <w:rFonts w:cs="Arial"/>
              </w:rPr>
              <w:t>ignore</w:t>
            </w:r>
          </w:p>
        </w:tc>
      </w:tr>
      <w:tr w14:paraId="01D1A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2168D0B">
            <w:pPr>
              <w:pStyle w:val="67"/>
              <w:keepNext w:val="0"/>
              <w:keepLines w:val="0"/>
              <w:widowControl w:val="0"/>
              <w:ind w:left="200" w:leftChars="100"/>
              <w:rPr>
                <w:rFonts w:eastAsia="Helvetica" w:cs="Arial"/>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14:paraId="7DA728C1">
            <w:pPr>
              <w:pStyle w:val="67"/>
              <w:keepNext w:val="0"/>
              <w:keepLines w:val="0"/>
              <w:widowControl w:val="0"/>
              <w:rPr>
                <w:rFonts w:cs="Arial"/>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11E7FE4">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0CA2EF27">
            <w:pPr>
              <w:pStyle w:val="67"/>
              <w:keepNext w:val="0"/>
              <w:keepLines w:val="0"/>
              <w:widowControl w:val="0"/>
              <w:rPr>
                <w:rFonts w:cs="Arial"/>
              </w:rPr>
            </w:pPr>
            <w:r>
              <w:t>ENUMERATED (true, …)</w:t>
            </w:r>
          </w:p>
        </w:tc>
        <w:tc>
          <w:tcPr>
            <w:tcW w:w="1728" w:type="dxa"/>
            <w:tcBorders>
              <w:top w:val="single" w:color="auto" w:sz="4" w:space="0"/>
              <w:left w:val="single" w:color="auto" w:sz="4" w:space="0"/>
              <w:bottom w:val="single" w:color="auto" w:sz="4" w:space="0"/>
              <w:right w:val="single" w:color="auto" w:sz="4" w:space="0"/>
            </w:tcBorders>
          </w:tcPr>
          <w:p w14:paraId="0EC9BB9E">
            <w:pPr>
              <w:pStyle w:val="67"/>
              <w:keepNext w:val="0"/>
              <w:keepLines w:val="0"/>
              <w:widowControl w:val="0"/>
            </w:pPr>
            <w:r>
              <w:rPr>
                <w:rFonts w:cs="Arial"/>
                <w:szCs w:val="18"/>
              </w:rPr>
              <w:t>Indicates SDT SRB.</w:t>
            </w:r>
          </w:p>
        </w:tc>
        <w:tc>
          <w:tcPr>
            <w:tcW w:w="1080" w:type="dxa"/>
            <w:tcBorders>
              <w:top w:val="single" w:color="auto" w:sz="4" w:space="0"/>
              <w:left w:val="single" w:color="auto" w:sz="4" w:space="0"/>
              <w:bottom w:val="single" w:color="auto" w:sz="4" w:space="0"/>
              <w:right w:val="single" w:color="auto" w:sz="4" w:space="0"/>
            </w:tcBorders>
          </w:tcPr>
          <w:p w14:paraId="680E0013">
            <w:pPr>
              <w:pStyle w:val="66"/>
              <w:keepNext w:val="0"/>
              <w:keepLines w:val="0"/>
              <w:widowControl w:val="0"/>
              <w:rPr>
                <w:rFonts w:cs="Arial"/>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621EEBF6">
            <w:pPr>
              <w:pStyle w:val="66"/>
              <w:keepNext w:val="0"/>
              <w:keepLines w:val="0"/>
              <w:widowControl w:val="0"/>
              <w:rPr>
                <w:rFonts w:cs="Arial"/>
              </w:rPr>
            </w:pPr>
            <w:r>
              <w:rPr>
                <w:lang w:eastAsia="zh-CN"/>
              </w:rPr>
              <w:t>reject</w:t>
            </w:r>
          </w:p>
        </w:tc>
      </w:tr>
      <w:tr w14:paraId="518BE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0E490C5">
            <w:pPr>
              <w:pStyle w:val="67"/>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14:paraId="6A7ADD76">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FF8B291">
            <w:pPr>
              <w:pStyle w:val="67"/>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14:paraId="3F8B9F4D">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551C0DB0">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8816DB0">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6B22AC68">
            <w:pPr>
              <w:pStyle w:val="66"/>
              <w:keepNext w:val="0"/>
              <w:keepLines w:val="0"/>
              <w:widowControl w:val="0"/>
              <w:rPr>
                <w:rFonts w:cs="Arial"/>
              </w:rPr>
            </w:pPr>
            <w:r>
              <w:rPr>
                <w:rFonts w:cs="Arial"/>
              </w:rPr>
              <w:t>reject</w:t>
            </w:r>
          </w:p>
        </w:tc>
      </w:tr>
      <w:tr w14:paraId="2D77C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BEF65DC">
            <w:pPr>
              <w:pStyle w:val="67"/>
              <w:keepNext w:val="0"/>
              <w:keepLines w:val="0"/>
              <w:widowControl w:val="0"/>
              <w:ind w:left="100" w:leftChars="5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14:paraId="46BD8636">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3A491E58">
            <w:pPr>
              <w:pStyle w:val="67"/>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14:paraId="3D94B7AC">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4DE86F3A">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3388DF00">
            <w:pPr>
              <w:pStyle w:val="66"/>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14:paraId="0F42B3E0">
            <w:pPr>
              <w:pStyle w:val="66"/>
              <w:keepNext w:val="0"/>
              <w:keepLines w:val="0"/>
              <w:widowControl w:val="0"/>
              <w:rPr>
                <w:rFonts w:cs="Arial"/>
              </w:rPr>
            </w:pPr>
            <w:r>
              <w:rPr>
                <w:rFonts w:cs="Arial"/>
              </w:rPr>
              <w:t>reject</w:t>
            </w:r>
          </w:p>
        </w:tc>
      </w:tr>
      <w:tr w14:paraId="2355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F5F098D">
            <w:pPr>
              <w:pStyle w:val="67"/>
              <w:keepNext w:val="0"/>
              <w:keepLines w:val="0"/>
              <w:widowControl w:val="0"/>
              <w:ind w:left="200" w:leftChars="1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14:paraId="778DEB75">
            <w:pPr>
              <w:pStyle w:val="67"/>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14:paraId="641A00CD">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2BC89B5C">
            <w:pPr>
              <w:pStyle w:val="67"/>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14:paraId="4ACE6ED4">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8C85831">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7E945E61">
            <w:pPr>
              <w:pStyle w:val="66"/>
              <w:keepNext w:val="0"/>
              <w:keepLines w:val="0"/>
              <w:widowControl w:val="0"/>
              <w:rPr>
                <w:rFonts w:cs="Arial"/>
              </w:rPr>
            </w:pPr>
          </w:p>
        </w:tc>
      </w:tr>
      <w:tr w14:paraId="1CFE2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5627DCD">
            <w:pPr>
              <w:pStyle w:val="67"/>
              <w:keepNext w:val="0"/>
              <w:keepLines w:val="0"/>
              <w:widowControl w:val="0"/>
              <w:ind w:left="200" w:leftChars="1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14:paraId="5970A983">
            <w:pPr>
              <w:pStyle w:val="67"/>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14:paraId="2D6B2619">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2FDE175A">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537ACA92">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E40C358">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5D51917A">
            <w:pPr>
              <w:pStyle w:val="66"/>
              <w:keepNext w:val="0"/>
              <w:keepLines w:val="0"/>
              <w:widowControl w:val="0"/>
              <w:rPr>
                <w:rFonts w:cs="Arial"/>
              </w:rPr>
            </w:pPr>
          </w:p>
        </w:tc>
      </w:tr>
      <w:tr w14:paraId="033F2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D2682A2">
            <w:pPr>
              <w:pStyle w:val="67"/>
              <w:keepNext w:val="0"/>
              <w:keepLines w:val="0"/>
              <w:widowControl w:val="0"/>
              <w:ind w:left="300" w:leftChars="150"/>
              <w:rPr>
                <w:rFonts w:eastAsia="Batang"/>
                <w:i/>
                <w:iCs/>
              </w:rPr>
            </w:pPr>
            <w:r>
              <w:rPr>
                <w:i/>
                <w:iCs/>
              </w:rPr>
              <w:t>&gt;&gt;&gt;E-UTRAN QoS</w:t>
            </w:r>
          </w:p>
        </w:tc>
        <w:tc>
          <w:tcPr>
            <w:tcW w:w="1080" w:type="dxa"/>
            <w:tcBorders>
              <w:top w:val="single" w:color="auto" w:sz="4" w:space="0"/>
              <w:left w:val="single" w:color="auto" w:sz="4" w:space="0"/>
              <w:bottom w:val="single" w:color="auto" w:sz="4" w:space="0"/>
              <w:right w:val="single" w:color="auto" w:sz="4" w:space="0"/>
            </w:tcBorders>
          </w:tcPr>
          <w:p w14:paraId="510952B0">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DE8F004">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5DFD31B0">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1D882A71">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48E147F">
            <w:pPr>
              <w:pStyle w:val="6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598E23AA">
            <w:pPr>
              <w:pStyle w:val="66"/>
              <w:keepNext w:val="0"/>
              <w:keepLines w:val="0"/>
              <w:widowControl w:val="0"/>
              <w:rPr>
                <w:rFonts w:cs="Arial"/>
              </w:rPr>
            </w:pPr>
          </w:p>
        </w:tc>
      </w:tr>
      <w:tr w14:paraId="4D2FA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F60DFB5">
            <w:pPr>
              <w:pStyle w:val="67"/>
              <w:keepNext w:val="0"/>
              <w:keepLines w:val="0"/>
              <w:widowControl w:val="0"/>
              <w:ind w:left="400" w:leftChars="2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14:paraId="25AFB3D1">
            <w:pPr>
              <w:pStyle w:val="67"/>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14:paraId="036B777A">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4BD1B525">
            <w:pPr>
              <w:pStyle w:val="67"/>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14:paraId="19DF5D45">
            <w:pPr>
              <w:pStyle w:val="67"/>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14:paraId="6FB69CF5">
            <w:pPr>
              <w:pStyle w:val="6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D19F9EB">
            <w:pPr>
              <w:pStyle w:val="66"/>
              <w:keepNext w:val="0"/>
              <w:keepLines w:val="0"/>
              <w:widowControl w:val="0"/>
              <w:rPr>
                <w:rFonts w:cs="Arial"/>
              </w:rPr>
            </w:pPr>
          </w:p>
        </w:tc>
      </w:tr>
      <w:tr w14:paraId="6479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6783024">
            <w:pPr>
              <w:pStyle w:val="67"/>
              <w:keepNext w:val="0"/>
              <w:keepLines w:val="0"/>
              <w:widowControl w:val="0"/>
              <w:ind w:left="300" w:leftChars="150"/>
              <w:rPr>
                <w:rFonts w:eastAsia="Batang"/>
                <w:i/>
                <w:iCs/>
              </w:rPr>
            </w:pPr>
            <w:r>
              <w:rPr>
                <w:i/>
                <w:iCs/>
              </w:rPr>
              <w:t>&gt;&gt;&gt;DRB Information</w:t>
            </w:r>
          </w:p>
        </w:tc>
        <w:tc>
          <w:tcPr>
            <w:tcW w:w="1080" w:type="dxa"/>
            <w:tcBorders>
              <w:top w:val="single" w:color="auto" w:sz="4" w:space="0"/>
              <w:left w:val="single" w:color="auto" w:sz="4" w:space="0"/>
              <w:bottom w:val="single" w:color="auto" w:sz="4" w:space="0"/>
              <w:right w:val="single" w:color="auto" w:sz="4" w:space="0"/>
            </w:tcBorders>
          </w:tcPr>
          <w:p w14:paraId="5F7BA044">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FCEC8E0">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784AEB1C">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4E8101FA">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4EF4FDB">
            <w:pPr>
              <w:pStyle w:val="6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F6027EE">
            <w:pPr>
              <w:pStyle w:val="66"/>
              <w:keepNext w:val="0"/>
              <w:keepLines w:val="0"/>
              <w:widowControl w:val="0"/>
              <w:rPr>
                <w:rFonts w:cs="Arial"/>
              </w:rPr>
            </w:pPr>
          </w:p>
        </w:tc>
      </w:tr>
      <w:tr w14:paraId="67C1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F1C5271">
            <w:pPr>
              <w:pStyle w:val="67"/>
              <w:keepNext w:val="0"/>
              <w:keepLines w:val="0"/>
              <w:widowControl w:val="0"/>
              <w:ind w:left="400" w:leftChars="2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14:paraId="02873930">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B15D1FB">
            <w:pPr>
              <w:pStyle w:val="67"/>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14:paraId="2BB476C9">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47B7D620">
            <w:pPr>
              <w:pStyle w:val="67"/>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14:paraId="54767505">
            <w:pPr>
              <w:pStyle w:val="66"/>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14:paraId="4B114B23">
            <w:pPr>
              <w:pStyle w:val="66"/>
              <w:keepNext w:val="0"/>
              <w:keepLines w:val="0"/>
              <w:widowControl w:val="0"/>
              <w:rPr>
                <w:rFonts w:cs="Arial"/>
              </w:rPr>
            </w:pPr>
            <w:r>
              <w:t>ignore</w:t>
            </w:r>
          </w:p>
        </w:tc>
      </w:tr>
      <w:tr w14:paraId="135B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038A975">
            <w:pPr>
              <w:pStyle w:val="67"/>
              <w:keepNext w:val="0"/>
              <w:keepLines w:val="0"/>
              <w:widowControl w:val="0"/>
              <w:ind w:left="500" w:leftChars="25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14:paraId="53CC26F9">
            <w:pPr>
              <w:pStyle w:val="67"/>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14:paraId="38CA7E4B">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54C7FA6D">
            <w:pPr>
              <w:pStyle w:val="67"/>
              <w:keepNext w:val="0"/>
              <w:keepLines w:val="0"/>
              <w:widowControl w:val="0"/>
            </w:pPr>
            <w:r>
              <w:t>QoS Flow Level QoS Parameters</w:t>
            </w:r>
          </w:p>
          <w:p w14:paraId="5CC46A4E">
            <w:pPr>
              <w:pStyle w:val="67"/>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14:paraId="5594134B">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1169049">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38599255">
            <w:pPr>
              <w:pStyle w:val="66"/>
              <w:keepNext w:val="0"/>
              <w:keepLines w:val="0"/>
              <w:widowControl w:val="0"/>
              <w:rPr>
                <w:rFonts w:cs="Arial"/>
              </w:rPr>
            </w:pPr>
          </w:p>
        </w:tc>
      </w:tr>
      <w:tr w14:paraId="26B2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3DB320C">
            <w:pPr>
              <w:pStyle w:val="67"/>
              <w:keepNext w:val="0"/>
              <w:keepLines w:val="0"/>
              <w:widowControl w:val="0"/>
              <w:ind w:left="500" w:leftChars="25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14:paraId="2FD416B7">
            <w:pPr>
              <w:pStyle w:val="67"/>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14:paraId="19230ACF">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1F52A39E">
            <w:pPr>
              <w:pStyle w:val="67"/>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14:paraId="3EE9F7AB">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1C30FDC">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105357B8">
            <w:pPr>
              <w:pStyle w:val="66"/>
              <w:keepNext w:val="0"/>
              <w:keepLines w:val="0"/>
              <w:widowControl w:val="0"/>
              <w:rPr>
                <w:rFonts w:cs="Arial"/>
              </w:rPr>
            </w:pPr>
          </w:p>
        </w:tc>
      </w:tr>
      <w:tr w14:paraId="2E25B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D038088">
            <w:pPr>
              <w:pStyle w:val="67"/>
              <w:keepNext w:val="0"/>
              <w:keepLines w:val="0"/>
              <w:widowControl w:val="0"/>
              <w:ind w:left="500" w:leftChars="25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14:paraId="79A2FE8F">
            <w:pPr>
              <w:pStyle w:val="67"/>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14:paraId="0B13C3FC">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5E400B2F">
            <w:pPr>
              <w:pStyle w:val="67"/>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14:paraId="7C8CFA76">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A07D385">
            <w:pPr>
              <w:pStyle w:val="66"/>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14:paraId="214336F2">
            <w:pPr>
              <w:pStyle w:val="66"/>
              <w:keepNext w:val="0"/>
              <w:keepLines w:val="0"/>
              <w:widowControl w:val="0"/>
              <w:rPr>
                <w:rFonts w:cs="Arial"/>
              </w:rPr>
            </w:pPr>
          </w:p>
        </w:tc>
      </w:tr>
      <w:tr w14:paraId="140D0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140F43E">
            <w:pPr>
              <w:pStyle w:val="67"/>
              <w:keepNext w:val="0"/>
              <w:keepLines w:val="0"/>
              <w:widowControl w:val="0"/>
              <w:ind w:left="500" w:leftChars="25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14:paraId="1A01449B">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56D10D00">
            <w:pPr>
              <w:pStyle w:val="67"/>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14:paraId="275DA431">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6C3FF2AE">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2E6E844">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53E02075">
            <w:pPr>
              <w:pStyle w:val="66"/>
              <w:keepNext w:val="0"/>
              <w:keepLines w:val="0"/>
              <w:widowControl w:val="0"/>
              <w:rPr>
                <w:rFonts w:cs="Arial"/>
              </w:rPr>
            </w:pPr>
          </w:p>
        </w:tc>
      </w:tr>
      <w:tr w14:paraId="3D777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F484694">
            <w:pPr>
              <w:pStyle w:val="67"/>
              <w:keepNext w:val="0"/>
              <w:keepLines w:val="0"/>
              <w:widowControl w:val="0"/>
              <w:ind w:left="600" w:leftChars="3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14:paraId="6324410C">
            <w:pPr>
              <w:pStyle w:val="67"/>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14:paraId="23EC827A">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44A5E785">
            <w:pPr>
              <w:pStyle w:val="67"/>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14:paraId="16C8C4C5">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8C0D692">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58DFF26F">
            <w:pPr>
              <w:pStyle w:val="66"/>
              <w:keepNext w:val="0"/>
              <w:keepLines w:val="0"/>
              <w:widowControl w:val="0"/>
              <w:rPr>
                <w:rFonts w:cs="Arial"/>
              </w:rPr>
            </w:pPr>
          </w:p>
        </w:tc>
      </w:tr>
      <w:tr w14:paraId="55D1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B217B53">
            <w:pPr>
              <w:pStyle w:val="67"/>
              <w:keepNext w:val="0"/>
              <w:keepLines w:val="0"/>
              <w:widowControl w:val="0"/>
              <w:ind w:left="600" w:leftChars="3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14:paraId="0B9E2F08">
            <w:pPr>
              <w:pStyle w:val="67"/>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14:paraId="4D39E10D">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55AA18E5">
            <w:pPr>
              <w:pStyle w:val="67"/>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14:paraId="6077A346">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505FC9C">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173F7533">
            <w:pPr>
              <w:pStyle w:val="66"/>
              <w:keepNext w:val="0"/>
              <w:keepLines w:val="0"/>
              <w:widowControl w:val="0"/>
              <w:rPr>
                <w:rFonts w:cs="Arial"/>
              </w:rPr>
            </w:pPr>
          </w:p>
        </w:tc>
      </w:tr>
      <w:tr w14:paraId="6307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6478317">
            <w:pPr>
              <w:pStyle w:val="67"/>
              <w:keepNext w:val="0"/>
              <w:keepLines w:val="0"/>
              <w:widowControl w:val="0"/>
              <w:ind w:left="600" w:leftChars="3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14:paraId="236446CF">
            <w:pPr>
              <w:pStyle w:val="67"/>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14:paraId="4B974528">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54670A49">
            <w:pPr>
              <w:pStyle w:val="67"/>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14:paraId="458228FD">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5E3A724">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6291C84A">
            <w:pPr>
              <w:pStyle w:val="66"/>
              <w:keepNext w:val="0"/>
              <w:keepLines w:val="0"/>
              <w:widowControl w:val="0"/>
              <w:rPr>
                <w:rFonts w:cs="Arial"/>
              </w:rPr>
            </w:pPr>
            <w:r>
              <w:rPr>
                <w:rFonts w:cs="Arial"/>
              </w:rPr>
              <w:t>ignore</w:t>
            </w:r>
          </w:p>
        </w:tc>
      </w:tr>
      <w:tr w14:paraId="407B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AEAD16B">
            <w:pPr>
              <w:pStyle w:val="67"/>
              <w:keepNext w:val="0"/>
              <w:keepLines w:val="0"/>
              <w:widowControl w:val="0"/>
              <w:ind w:left="600" w:leftChars="3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14:paraId="6CE1445E">
            <w:pPr>
              <w:pStyle w:val="67"/>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14:paraId="54C3B7CB">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0DBC8098">
            <w:pPr>
              <w:pStyle w:val="67"/>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14:paraId="684C209F">
            <w:pPr>
              <w:pStyle w:val="67"/>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14:paraId="28969A3A">
            <w:pPr>
              <w:pStyle w:val="66"/>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14:paraId="4B9FD912">
            <w:pPr>
              <w:pStyle w:val="66"/>
              <w:keepNext w:val="0"/>
              <w:keepLines w:val="0"/>
              <w:widowControl w:val="0"/>
              <w:rPr>
                <w:rFonts w:cs="Arial"/>
              </w:rPr>
            </w:pPr>
            <w:r>
              <w:rPr>
                <w:rFonts w:cs="Arial"/>
                <w:bCs/>
                <w:szCs w:val="18"/>
              </w:rPr>
              <w:t>ignore</w:t>
            </w:r>
          </w:p>
        </w:tc>
      </w:tr>
      <w:tr w14:paraId="0C35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F3459EA">
            <w:pPr>
              <w:pStyle w:val="67"/>
              <w:keepNext w:val="0"/>
              <w:keepLines w:val="0"/>
              <w:widowControl w:val="0"/>
              <w:ind w:left="400" w:leftChars="2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14:paraId="38B23437">
            <w:pPr>
              <w:pStyle w:val="67"/>
              <w:keepNext w:val="0"/>
              <w:keepLines w:val="0"/>
              <w:widowControl w:val="0"/>
              <w:rPr>
                <w:rFonts w:cs="Arial"/>
                <w:bCs/>
                <w:szCs w:val="18"/>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14:paraId="66FE8A57">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305755BA">
            <w:pPr>
              <w:pStyle w:val="67"/>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14:paraId="5B0BAAC0">
            <w:pPr>
              <w:pStyle w:val="67"/>
              <w:keepNext w:val="0"/>
              <w:keepLines w:val="0"/>
              <w:widowControl w:val="0"/>
              <w:rPr>
                <w:rFonts w:cs="Arial"/>
                <w:bCs/>
                <w:szCs w:val="18"/>
              </w:rPr>
            </w:pPr>
          </w:p>
        </w:tc>
        <w:tc>
          <w:tcPr>
            <w:tcW w:w="1080" w:type="dxa"/>
            <w:tcBorders>
              <w:top w:val="single" w:color="auto" w:sz="4" w:space="0"/>
              <w:left w:val="single" w:color="auto" w:sz="4" w:space="0"/>
              <w:bottom w:val="single" w:color="auto" w:sz="4" w:space="0"/>
              <w:right w:val="single" w:color="auto" w:sz="4" w:space="0"/>
            </w:tcBorders>
          </w:tcPr>
          <w:p w14:paraId="2C3D5696">
            <w:pPr>
              <w:pStyle w:val="66"/>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505F5E2F">
            <w:pPr>
              <w:pStyle w:val="66"/>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14:paraId="20F8E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B769BC2">
            <w:pPr>
              <w:pStyle w:val="67"/>
              <w:keepNext w:val="0"/>
              <w:keepLines w:val="0"/>
              <w:widowControl w:val="0"/>
              <w:ind w:left="400" w:leftChars="200"/>
              <w:rPr>
                <w:bCs/>
              </w:rPr>
            </w:pPr>
            <w:r>
              <w:rPr>
                <w:rFonts w:hint="eastAsia"/>
              </w:rPr>
              <w:t>&gt;</w:t>
            </w:r>
            <w:r>
              <w:t>&gt;&gt;&gt;PSI based SDU Discard UL</w:t>
            </w:r>
          </w:p>
        </w:tc>
        <w:tc>
          <w:tcPr>
            <w:tcW w:w="1080" w:type="dxa"/>
            <w:tcBorders>
              <w:top w:val="single" w:color="auto" w:sz="4" w:space="0"/>
              <w:left w:val="single" w:color="auto" w:sz="4" w:space="0"/>
              <w:bottom w:val="single" w:color="auto" w:sz="4" w:space="0"/>
              <w:right w:val="single" w:color="auto" w:sz="4" w:space="0"/>
            </w:tcBorders>
          </w:tcPr>
          <w:p w14:paraId="058215C8">
            <w:pPr>
              <w:pStyle w:val="67"/>
              <w:keepNext w:val="0"/>
              <w:keepLines w:val="0"/>
              <w:widowControl w:val="0"/>
              <w:rPr>
                <w:rFonts w:cs="Arial"/>
                <w:bCs/>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14:paraId="1EB83CE5">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790935CF">
            <w:pPr>
              <w:pStyle w:val="67"/>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Borders>
              <w:top w:val="single" w:color="auto" w:sz="4" w:space="0"/>
              <w:left w:val="single" w:color="auto" w:sz="4" w:space="0"/>
              <w:bottom w:val="single" w:color="auto" w:sz="4" w:space="0"/>
              <w:right w:val="single" w:color="auto" w:sz="4" w:space="0"/>
            </w:tcBorders>
          </w:tcPr>
          <w:p w14:paraId="1D0E1D90">
            <w:pPr>
              <w:pStyle w:val="67"/>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14:paraId="3D62C8C3">
            <w:pPr>
              <w:pStyle w:val="66"/>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14:paraId="29C52808">
            <w:pPr>
              <w:pStyle w:val="66"/>
              <w:keepNext w:val="0"/>
              <w:keepLines w:val="0"/>
              <w:widowControl w:val="0"/>
              <w:rPr>
                <w:rFonts w:eastAsia="宋体" w:cs="Arial"/>
                <w:szCs w:val="18"/>
                <w:lang w:eastAsia="zh-CN"/>
              </w:rPr>
            </w:pPr>
            <w:r>
              <w:rPr>
                <w:rFonts w:hint="eastAsia" w:cs="Arial"/>
                <w:szCs w:val="18"/>
              </w:rPr>
              <w:t>i</w:t>
            </w:r>
            <w:r>
              <w:rPr>
                <w:rFonts w:cs="Arial"/>
                <w:szCs w:val="18"/>
              </w:rPr>
              <w:t>gnore</w:t>
            </w:r>
          </w:p>
        </w:tc>
      </w:tr>
      <w:tr w14:paraId="1D6CB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5A00A10">
            <w:pPr>
              <w:pStyle w:val="67"/>
              <w:keepNext w:val="0"/>
              <w:keepLines w:val="0"/>
              <w:widowControl w:val="0"/>
              <w:ind w:left="400" w:leftChars="200"/>
            </w:pPr>
            <w:r>
              <w:rPr>
                <w:rFonts w:hint="eastAsia"/>
              </w:rPr>
              <w:t>&gt;</w:t>
            </w:r>
            <w:r>
              <w:t>&gt;&gt;&gt;PSI based SDU Discard DL</w:t>
            </w:r>
          </w:p>
        </w:tc>
        <w:tc>
          <w:tcPr>
            <w:tcW w:w="1080" w:type="dxa"/>
            <w:tcBorders>
              <w:top w:val="single" w:color="auto" w:sz="4" w:space="0"/>
              <w:left w:val="single" w:color="auto" w:sz="4" w:space="0"/>
              <w:bottom w:val="single" w:color="auto" w:sz="4" w:space="0"/>
              <w:right w:val="single" w:color="auto" w:sz="4" w:space="0"/>
            </w:tcBorders>
          </w:tcPr>
          <w:p w14:paraId="5FB0D833">
            <w:pPr>
              <w:pStyle w:val="67"/>
              <w:keepNext w:val="0"/>
              <w:keepLines w:val="0"/>
              <w:widowControl w:val="0"/>
              <w:rPr>
                <w:rFonts w:cs="Arial"/>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14:paraId="5262E8CC">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2FF1DFEA">
            <w:pPr>
              <w:pStyle w:val="67"/>
              <w:keepNext w:val="0"/>
              <w:keepLines w:val="0"/>
              <w:widowControl w:val="0"/>
              <w:rPr>
                <w:rFonts w:cs="Arial"/>
                <w:bCs/>
                <w:szCs w:val="18"/>
              </w:rPr>
            </w:pPr>
            <w:r>
              <w:rPr>
                <w:rFonts w:hint="eastAsia" w:cs="Arial"/>
                <w:bCs/>
                <w:szCs w:val="18"/>
              </w:rPr>
              <w:t>E</w:t>
            </w:r>
            <w:r>
              <w:rPr>
                <w:rFonts w:cs="Arial"/>
                <w:bCs/>
                <w:szCs w:val="18"/>
              </w:rPr>
              <w:t>NUMERATED (configured, not-configured, …)</w:t>
            </w:r>
          </w:p>
        </w:tc>
        <w:tc>
          <w:tcPr>
            <w:tcW w:w="1728" w:type="dxa"/>
            <w:tcBorders>
              <w:top w:val="single" w:color="auto" w:sz="4" w:space="0"/>
              <w:left w:val="single" w:color="auto" w:sz="4" w:space="0"/>
              <w:bottom w:val="single" w:color="auto" w:sz="4" w:space="0"/>
              <w:right w:val="single" w:color="auto" w:sz="4" w:space="0"/>
            </w:tcBorders>
          </w:tcPr>
          <w:p w14:paraId="1692181C">
            <w:pPr>
              <w:pStyle w:val="67"/>
              <w:keepNext w:val="0"/>
              <w:keepLines w:val="0"/>
              <w:widowControl w:val="0"/>
              <w:rPr>
                <w:rFonts w:cs="Arial"/>
                <w:szCs w:val="18"/>
              </w:rPr>
            </w:pPr>
            <w:r>
              <w:rPr>
                <w:rFonts w:hint="eastAsia" w:cs="Arial"/>
                <w:szCs w:val="18"/>
              </w:rPr>
              <w:t>I</w:t>
            </w:r>
            <w:r>
              <w:rPr>
                <w:rFonts w:cs="Arial"/>
                <w:szCs w:val="18"/>
              </w:rPr>
              <w:t xml:space="preserve">ndicates whether DL PSI based SDU discard is configured or not for the DRB. </w:t>
            </w:r>
          </w:p>
        </w:tc>
        <w:tc>
          <w:tcPr>
            <w:tcW w:w="1080" w:type="dxa"/>
            <w:tcBorders>
              <w:top w:val="single" w:color="auto" w:sz="4" w:space="0"/>
              <w:left w:val="single" w:color="auto" w:sz="4" w:space="0"/>
              <w:bottom w:val="single" w:color="auto" w:sz="4" w:space="0"/>
              <w:right w:val="single" w:color="auto" w:sz="4" w:space="0"/>
            </w:tcBorders>
          </w:tcPr>
          <w:p w14:paraId="592BBBB9">
            <w:pPr>
              <w:pStyle w:val="66"/>
              <w:keepNext w:val="0"/>
              <w:keepLines w:val="0"/>
              <w:widowControl w:val="0"/>
              <w:rPr>
                <w:rFonts w:cs="Arial"/>
                <w:szCs w:val="18"/>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14:paraId="1051807B">
            <w:pPr>
              <w:pStyle w:val="66"/>
              <w:keepNext w:val="0"/>
              <w:keepLines w:val="0"/>
              <w:widowControl w:val="0"/>
              <w:rPr>
                <w:rFonts w:cs="Arial"/>
                <w:szCs w:val="18"/>
              </w:rPr>
            </w:pPr>
            <w:r>
              <w:rPr>
                <w:rFonts w:hint="eastAsia" w:cs="Arial"/>
                <w:szCs w:val="18"/>
              </w:rPr>
              <w:t>i</w:t>
            </w:r>
            <w:r>
              <w:rPr>
                <w:rFonts w:cs="Arial"/>
                <w:szCs w:val="18"/>
              </w:rPr>
              <w:t>gnore</w:t>
            </w:r>
          </w:p>
        </w:tc>
      </w:tr>
      <w:tr w14:paraId="42F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7C469B9">
            <w:pPr>
              <w:pStyle w:val="67"/>
              <w:keepNext w:val="0"/>
              <w:keepLines w:val="0"/>
              <w:widowControl w:val="0"/>
              <w:ind w:left="400" w:leftChars="200"/>
            </w:pPr>
            <w:r>
              <w:t>&gt;&gt;&gt;&gt;</w:t>
            </w:r>
            <w:r>
              <w:rPr>
                <w:lang w:eastAsia="zh-CN"/>
              </w:rPr>
              <w:t>Performance Delay Monitoring</w:t>
            </w:r>
          </w:p>
        </w:tc>
        <w:tc>
          <w:tcPr>
            <w:tcW w:w="1080" w:type="dxa"/>
            <w:tcBorders>
              <w:top w:val="single" w:color="auto" w:sz="4" w:space="0"/>
              <w:left w:val="single" w:color="auto" w:sz="4" w:space="0"/>
              <w:bottom w:val="single" w:color="auto" w:sz="4" w:space="0"/>
              <w:right w:val="single" w:color="auto" w:sz="4" w:space="0"/>
            </w:tcBorders>
          </w:tcPr>
          <w:p w14:paraId="12CF62CB">
            <w:pPr>
              <w:pStyle w:val="67"/>
              <w:keepNext w:val="0"/>
              <w:keepLines w:val="0"/>
              <w:widowControl w:val="0"/>
              <w:rPr>
                <w:rFonts w:cs="Arial"/>
                <w:szCs w:val="18"/>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14:paraId="6BDC78A1">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093CCEC7">
            <w:pPr>
              <w:pStyle w:val="67"/>
              <w:keepNext w:val="0"/>
              <w:keepLines w:val="0"/>
              <w:widowControl w:val="0"/>
              <w:rPr>
                <w:rFonts w:cs="Arial"/>
                <w:bCs/>
                <w:szCs w:val="18"/>
              </w:rPr>
            </w:pPr>
            <w:r>
              <w:rPr>
                <w:lang w:eastAsia="zh-CN"/>
              </w:rPr>
              <w:t>9.3.1.</w:t>
            </w:r>
            <w:r>
              <w:rPr>
                <w:rFonts w:hint="eastAsia" w:eastAsia="Malgun Gothic"/>
              </w:rPr>
              <w:t>370</w:t>
            </w:r>
          </w:p>
        </w:tc>
        <w:tc>
          <w:tcPr>
            <w:tcW w:w="1728" w:type="dxa"/>
            <w:tcBorders>
              <w:top w:val="single" w:color="auto" w:sz="4" w:space="0"/>
              <w:left w:val="single" w:color="auto" w:sz="4" w:space="0"/>
              <w:bottom w:val="single" w:color="auto" w:sz="4" w:space="0"/>
              <w:right w:val="single" w:color="auto" w:sz="4" w:space="0"/>
            </w:tcBorders>
          </w:tcPr>
          <w:p w14:paraId="5010B971">
            <w:pPr>
              <w:pStyle w:val="67"/>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0601A5AD">
            <w:pPr>
              <w:pStyle w:val="66"/>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14:paraId="7C3FC0B1">
            <w:pPr>
              <w:pStyle w:val="66"/>
              <w:keepNext w:val="0"/>
              <w:keepLines w:val="0"/>
              <w:widowControl w:val="0"/>
              <w:rPr>
                <w:rFonts w:cs="Arial"/>
                <w:szCs w:val="18"/>
              </w:rPr>
            </w:pPr>
            <w:r>
              <w:t>ignore</w:t>
            </w:r>
          </w:p>
        </w:tc>
      </w:tr>
      <w:tr w14:paraId="456F9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82ABCE1">
            <w:pPr>
              <w:pStyle w:val="67"/>
              <w:keepNext w:val="0"/>
              <w:keepLines w:val="0"/>
              <w:widowControl w:val="0"/>
              <w:ind w:left="200" w:leftChars="1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14:paraId="7657F0FF">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F035F37">
            <w:pPr>
              <w:pStyle w:val="67"/>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14:paraId="7EE18B4E">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08419846">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1E007A3">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4C980DCA">
            <w:pPr>
              <w:pStyle w:val="66"/>
              <w:keepNext w:val="0"/>
              <w:keepLines w:val="0"/>
              <w:widowControl w:val="0"/>
              <w:rPr>
                <w:rFonts w:cs="Arial"/>
              </w:rPr>
            </w:pPr>
          </w:p>
        </w:tc>
      </w:tr>
      <w:tr w14:paraId="4DBE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DC3E7E9">
            <w:pPr>
              <w:pStyle w:val="67"/>
              <w:keepNext w:val="0"/>
              <w:keepLines w:val="0"/>
              <w:widowControl w:val="0"/>
              <w:ind w:left="300" w:leftChars="15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14:paraId="789074DC">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4BF93DC">
            <w:pPr>
              <w:pStyle w:val="67"/>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14:paraId="717763E9">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11435E5C">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34F0BC70">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2CB0225F">
            <w:pPr>
              <w:pStyle w:val="66"/>
              <w:keepNext w:val="0"/>
              <w:keepLines w:val="0"/>
              <w:widowControl w:val="0"/>
              <w:rPr>
                <w:rFonts w:cs="Arial"/>
              </w:rPr>
            </w:pPr>
          </w:p>
        </w:tc>
      </w:tr>
      <w:tr w14:paraId="2955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6DF7E4C">
            <w:pPr>
              <w:pStyle w:val="67"/>
              <w:keepNext w:val="0"/>
              <w:keepLines w:val="0"/>
              <w:widowControl w:val="0"/>
              <w:ind w:left="400" w:leftChars="2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14:paraId="2530AF6B">
            <w:pPr>
              <w:pStyle w:val="67"/>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14:paraId="79D02B12">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04E3E63E">
            <w:pPr>
              <w:pStyle w:val="67"/>
              <w:keepNext w:val="0"/>
              <w:keepLines w:val="0"/>
              <w:widowControl w:val="0"/>
              <w:rPr>
                <w:rFonts w:cs="Arial"/>
              </w:rPr>
            </w:pPr>
            <w:r>
              <w:rPr>
                <w:rFonts w:cs="Arial"/>
              </w:rPr>
              <w:t>UP Transport Layer Information</w:t>
            </w:r>
          </w:p>
          <w:p w14:paraId="14AADDF7">
            <w:pPr>
              <w:pStyle w:val="67"/>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14:paraId="418736E0">
            <w:pPr>
              <w:pStyle w:val="67"/>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14:paraId="4145D9D6">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4D72CB3C">
            <w:pPr>
              <w:pStyle w:val="66"/>
              <w:keepNext w:val="0"/>
              <w:keepLines w:val="0"/>
              <w:widowControl w:val="0"/>
              <w:rPr>
                <w:rFonts w:cs="Arial"/>
              </w:rPr>
            </w:pPr>
          </w:p>
        </w:tc>
      </w:tr>
      <w:tr w14:paraId="7BB27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40455B0">
            <w:pPr>
              <w:pStyle w:val="67"/>
              <w:keepNext w:val="0"/>
              <w:keepLines w:val="0"/>
              <w:widowControl w:val="0"/>
              <w:ind w:left="400" w:leftChars="2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14:paraId="55C47799">
            <w:pPr>
              <w:pStyle w:val="67"/>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14:paraId="074EFC07">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3BD8124C">
            <w:pPr>
              <w:pStyle w:val="67"/>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14:paraId="3BDBCB29">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394C10D8">
            <w:pPr>
              <w:pStyle w:val="66"/>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14:paraId="35B52C1B">
            <w:pPr>
              <w:pStyle w:val="66"/>
              <w:keepNext w:val="0"/>
              <w:keepLines w:val="0"/>
              <w:widowControl w:val="0"/>
              <w:rPr>
                <w:rFonts w:cs="Arial"/>
              </w:rPr>
            </w:pPr>
            <w:r>
              <w:rPr>
                <w:rFonts w:cs="Arial"/>
                <w:bCs/>
                <w:szCs w:val="18"/>
              </w:rPr>
              <w:t>ignore</w:t>
            </w:r>
          </w:p>
        </w:tc>
      </w:tr>
      <w:tr w14:paraId="73AF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02A0D82">
            <w:pPr>
              <w:pStyle w:val="67"/>
              <w:keepNext w:val="0"/>
              <w:keepLines w:val="0"/>
              <w:widowControl w:val="0"/>
              <w:ind w:left="400" w:leftChars="2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14:paraId="3B94D6DD">
            <w:pPr>
              <w:pStyle w:val="67"/>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14:paraId="6A68716A">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324DC26F">
            <w:pPr>
              <w:pStyle w:val="67"/>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14:paraId="26A5B358">
            <w:pPr>
              <w:pStyle w:val="67"/>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14:paraId="3727F8C7">
            <w:pPr>
              <w:pStyle w:val="66"/>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4622843D">
            <w:pPr>
              <w:pStyle w:val="66"/>
              <w:keepNext w:val="0"/>
              <w:keepLines w:val="0"/>
              <w:widowControl w:val="0"/>
              <w:rPr>
                <w:rFonts w:cs="Arial"/>
                <w:bCs/>
                <w:szCs w:val="18"/>
              </w:rPr>
            </w:pPr>
            <w:r>
              <w:rPr>
                <w:rFonts w:cs="Arial"/>
              </w:rPr>
              <w:t>ignore</w:t>
            </w:r>
          </w:p>
        </w:tc>
      </w:tr>
      <w:tr w14:paraId="6195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CD1D465">
            <w:pPr>
              <w:pStyle w:val="67"/>
              <w:keepNext w:val="0"/>
              <w:keepLines w:val="0"/>
              <w:widowControl w:val="0"/>
              <w:ind w:left="200" w:leftChars="1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14:paraId="2C1FFACE">
            <w:pPr>
              <w:pStyle w:val="67"/>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14:paraId="48CB464E">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59C1E1C3">
            <w:pPr>
              <w:pStyle w:val="67"/>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14:paraId="1AADAB67">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3FCDA67">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42F8ED3C">
            <w:pPr>
              <w:pStyle w:val="66"/>
              <w:keepNext w:val="0"/>
              <w:keepLines w:val="0"/>
              <w:widowControl w:val="0"/>
              <w:rPr>
                <w:rFonts w:cs="Arial"/>
              </w:rPr>
            </w:pPr>
          </w:p>
        </w:tc>
      </w:tr>
      <w:tr w14:paraId="77C4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991DA4E">
            <w:pPr>
              <w:pStyle w:val="67"/>
              <w:keepNext w:val="0"/>
              <w:keepLines w:val="0"/>
              <w:widowControl w:val="0"/>
              <w:ind w:left="200" w:leftChars="1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14:paraId="68FE9CB1">
            <w:pPr>
              <w:pStyle w:val="67"/>
              <w:keepNext w:val="0"/>
              <w:keepLines w:val="0"/>
              <w:widowControl w:val="0"/>
              <w:rPr>
                <w:rFonts w:cs="Arial"/>
              </w:rPr>
            </w:pPr>
            <w:r>
              <w:rPr>
                <w:rFonts w:eastAsia="宋体"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33B7B40">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21369BDB">
            <w:pPr>
              <w:pStyle w:val="67"/>
              <w:keepNext w:val="0"/>
              <w:keepLines w:val="0"/>
              <w:widowControl w:val="0"/>
              <w:rPr>
                <w:rFonts w:cs="Arial"/>
              </w:rPr>
            </w:pPr>
            <w:r>
              <w:rPr>
                <w:rFonts w:eastAsia="宋体" w:cs="Arial"/>
              </w:rPr>
              <w:t>9.3.1.31</w:t>
            </w:r>
          </w:p>
        </w:tc>
        <w:tc>
          <w:tcPr>
            <w:tcW w:w="1728" w:type="dxa"/>
            <w:tcBorders>
              <w:top w:val="single" w:color="auto" w:sz="4" w:space="0"/>
              <w:left w:val="single" w:color="auto" w:sz="4" w:space="0"/>
              <w:bottom w:val="single" w:color="auto" w:sz="4" w:space="0"/>
              <w:right w:val="single" w:color="auto" w:sz="4" w:space="0"/>
            </w:tcBorders>
          </w:tcPr>
          <w:p w14:paraId="4FE2574D">
            <w:pPr>
              <w:pStyle w:val="67"/>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14:paraId="59B0E847">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4EDE0739">
            <w:pPr>
              <w:pStyle w:val="66"/>
              <w:keepNext w:val="0"/>
              <w:keepLines w:val="0"/>
              <w:widowControl w:val="0"/>
              <w:rPr>
                <w:rFonts w:cs="Arial"/>
              </w:rPr>
            </w:pPr>
          </w:p>
        </w:tc>
      </w:tr>
      <w:tr w14:paraId="4DAA1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03E1953">
            <w:pPr>
              <w:pStyle w:val="67"/>
              <w:keepNext w:val="0"/>
              <w:keepLines w:val="0"/>
              <w:widowControl w:val="0"/>
              <w:ind w:left="200" w:leftChars="1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14:paraId="5DAB0F41">
            <w:pPr>
              <w:pStyle w:val="67"/>
              <w:keepNext w:val="0"/>
              <w:keepLines w:val="0"/>
              <w:widowControl w:val="0"/>
              <w:rPr>
                <w:rFonts w:eastAsia="宋体"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1AD0296">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2915919C">
            <w:pPr>
              <w:pStyle w:val="67"/>
              <w:keepNext w:val="0"/>
              <w:keepLines w:val="0"/>
              <w:widowControl w:val="0"/>
              <w:rPr>
                <w:rFonts w:eastAsia="宋体"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14:paraId="259D9434">
            <w:pPr>
              <w:pStyle w:val="67"/>
              <w:keepNext w:val="0"/>
              <w:keepLines w:val="0"/>
              <w:widowControl w:val="0"/>
              <w:rPr>
                <w:rFonts w:cs="Arial"/>
              </w:rPr>
            </w:pPr>
            <w:r>
              <w:rPr>
                <w:rFonts w:cs="Arial"/>
              </w:rPr>
              <w:t>Information on the initial state of CA based</w:t>
            </w:r>
            <w:r>
              <w:rPr>
                <w:rFonts w:hint="eastAsia" w:eastAsia="宋体" w:cs="Arial"/>
                <w:lang w:val="en-US" w:eastAsia="zh-CN"/>
              </w:rPr>
              <w:t xml:space="preserve"> or multi-path relay based</w:t>
            </w:r>
            <w:r>
              <w:rPr>
                <w:rFonts w:cs="Arial"/>
              </w:rPr>
              <w:t xml:space="preserve"> UL PDCP duplication.</w:t>
            </w:r>
          </w:p>
          <w:p w14:paraId="17BF573D">
            <w:pPr>
              <w:pStyle w:val="67"/>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14:paraId="182E5D67">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1AA09877">
            <w:pPr>
              <w:pStyle w:val="66"/>
              <w:keepNext w:val="0"/>
              <w:keepLines w:val="0"/>
              <w:widowControl w:val="0"/>
              <w:rPr>
                <w:rFonts w:cs="Arial"/>
              </w:rPr>
            </w:pPr>
          </w:p>
        </w:tc>
      </w:tr>
      <w:tr w14:paraId="325FD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04D8002">
            <w:pPr>
              <w:pStyle w:val="67"/>
              <w:keepNext w:val="0"/>
              <w:keepLines w:val="0"/>
              <w:widowControl w:val="0"/>
              <w:ind w:left="200" w:leftChars="1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14:paraId="412D8304">
            <w:pPr>
              <w:pStyle w:val="67"/>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70C5DFF">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2990EA3B">
            <w:pPr>
              <w:pStyle w:val="67"/>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14:paraId="5B5ECB0A">
            <w:pPr>
              <w:pStyle w:val="67"/>
              <w:keepNext w:val="0"/>
              <w:keepLines w:val="0"/>
              <w:widowControl w:val="0"/>
              <w:rPr>
                <w:rFonts w:cs="Arial"/>
              </w:rPr>
            </w:pPr>
            <w:r>
              <w:rPr>
                <w:rFonts w:cs="Arial"/>
              </w:rPr>
              <w:t>Indication on whether DC based PDCP duplication is configured or not. If included, it should be set to true.</w:t>
            </w:r>
            <w:r>
              <w:rPr>
                <w:rFonts w:hint="eastAsia" w:cs="Arial"/>
                <w:lang w:val="en-US" w:eastAsia="zh-CN"/>
              </w:rPr>
              <w:t xml:space="preserve"> This IE is also applicable to multi-path relay.</w:t>
            </w:r>
          </w:p>
        </w:tc>
        <w:tc>
          <w:tcPr>
            <w:tcW w:w="1080" w:type="dxa"/>
            <w:tcBorders>
              <w:top w:val="single" w:color="auto" w:sz="4" w:space="0"/>
              <w:left w:val="single" w:color="auto" w:sz="4" w:space="0"/>
              <w:bottom w:val="single" w:color="auto" w:sz="4" w:space="0"/>
              <w:right w:val="single" w:color="auto" w:sz="4" w:space="0"/>
            </w:tcBorders>
          </w:tcPr>
          <w:p w14:paraId="059CB9AA">
            <w:pPr>
              <w:pStyle w:val="66"/>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14:paraId="582F4DF4">
            <w:pPr>
              <w:pStyle w:val="66"/>
              <w:keepNext w:val="0"/>
              <w:keepLines w:val="0"/>
              <w:widowControl w:val="0"/>
              <w:rPr>
                <w:rFonts w:cs="Arial"/>
              </w:rPr>
            </w:pPr>
            <w:r>
              <w:t>reject</w:t>
            </w:r>
          </w:p>
        </w:tc>
      </w:tr>
      <w:tr w14:paraId="7FBA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0D0DFE5">
            <w:pPr>
              <w:pStyle w:val="67"/>
              <w:keepNext w:val="0"/>
              <w:keepLines w:val="0"/>
              <w:widowControl w:val="0"/>
              <w:ind w:left="200" w:leftChars="1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14:paraId="2BF5FB3E">
            <w:pPr>
              <w:pStyle w:val="67"/>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3A2A6530">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64470773">
            <w:pPr>
              <w:pStyle w:val="67"/>
              <w:keepNext w:val="0"/>
              <w:keepLines w:val="0"/>
              <w:widowControl w:val="0"/>
              <w:rPr>
                <w:rFonts w:cs="Arial"/>
              </w:rPr>
            </w:pPr>
            <w:r>
              <w:rPr>
                <w:rFonts w:cs="Arial"/>
              </w:rPr>
              <w:t>Duplication Activation</w:t>
            </w:r>
          </w:p>
          <w:p w14:paraId="3B60B7BF">
            <w:pPr>
              <w:pStyle w:val="67"/>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14:paraId="0C1FBF86">
            <w:pPr>
              <w:pStyle w:val="67"/>
              <w:keepNext w:val="0"/>
              <w:keepLines w:val="0"/>
              <w:widowControl w:val="0"/>
              <w:rPr>
                <w:rFonts w:cs="Arial"/>
              </w:rPr>
            </w:pPr>
            <w:r>
              <w:rPr>
                <w:rFonts w:cs="Arial"/>
              </w:rPr>
              <w:t>Information on the initial state of DC based UL PDCP duplication.</w:t>
            </w:r>
          </w:p>
          <w:p w14:paraId="57932C61">
            <w:pPr>
              <w:pStyle w:val="67"/>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r>
              <w:rPr>
                <w:rFonts w:hint="eastAsia" w:cs="Arial"/>
                <w:lang w:val="en-US" w:eastAsia="zh-CN"/>
              </w:rPr>
              <w:t>This IE is also applicable to multi-path relay.</w:t>
            </w:r>
          </w:p>
        </w:tc>
        <w:tc>
          <w:tcPr>
            <w:tcW w:w="1080" w:type="dxa"/>
            <w:tcBorders>
              <w:top w:val="single" w:color="auto" w:sz="4" w:space="0"/>
              <w:left w:val="single" w:color="auto" w:sz="4" w:space="0"/>
              <w:bottom w:val="single" w:color="auto" w:sz="4" w:space="0"/>
              <w:right w:val="single" w:color="auto" w:sz="4" w:space="0"/>
            </w:tcBorders>
          </w:tcPr>
          <w:p w14:paraId="3B867A14">
            <w:pPr>
              <w:pStyle w:val="66"/>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14:paraId="73FA98E6">
            <w:pPr>
              <w:pStyle w:val="66"/>
              <w:keepNext w:val="0"/>
              <w:keepLines w:val="0"/>
              <w:widowControl w:val="0"/>
              <w:rPr>
                <w:rFonts w:cs="Arial"/>
              </w:rPr>
            </w:pPr>
            <w:r>
              <w:t>reject</w:t>
            </w:r>
          </w:p>
        </w:tc>
      </w:tr>
      <w:tr w14:paraId="75E6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3E5F330">
            <w:pPr>
              <w:pStyle w:val="67"/>
              <w:keepNext w:val="0"/>
              <w:keepLines w:val="0"/>
              <w:widowControl w:val="0"/>
              <w:ind w:left="200" w:leftChars="1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14:paraId="4C7DD671">
            <w:pPr>
              <w:pStyle w:val="67"/>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14:paraId="15315117">
            <w:pPr>
              <w:pStyle w:val="67"/>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14:paraId="0F2B8737">
            <w:pPr>
              <w:pStyle w:val="67"/>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14:paraId="10471CAD">
            <w:pPr>
              <w:pStyle w:val="67"/>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1056325B">
            <w:pPr>
              <w:pStyle w:val="66"/>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7A15CF58">
            <w:pPr>
              <w:pStyle w:val="66"/>
              <w:keepNext w:val="0"/>
              <w:keepLines w:val="0"/>
              <w:widowControl w:val="0"/>
              <w:rPr>
                <w:rFonts w:cs="Arial"/>
                <w:szCs w:val="18"/>
              </w:rPr>
            </w:pPr>
            <w:r>
              <w:rPr>
                <w:rFonts w:cs="Arial"/>
                <w:szCs w:val="18"/>
              </w:rPr>
              <w:t>ignore</w:t>
            </w:r>
          </w:p>
        </w:tc>
      </w:tr>
      <w:tr w14:paraId="612F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F67063F">
            <w:pPr>
              <w:pStyle w:val="67"/>
              <w:keepNext w:val="0"/>
              <w:keepLines w:val="0"/>
              <w:widowControl w:val="0"/>
              <w:ind w:left="200" w:leftChars="1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14:paraId="71733968">
            <w:pPr>
              <w:pStyle w:val="67"/>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2576EF62">
            <w:pPr>
              <w:pStyle w:val="67"/>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14:paraId="2544E5E9">
            <w:pPr>
              <w:pStyle w:val="67"/>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14:paraId="7D035DAD">
            <w:pPr>
              <w:pStyle w:val="67"/>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21AD903E">
            <w:pPr>
              <w:pStyle w:val="66"/>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269204D7">
            <w:pPr>
              <w:pStyle w:val="66"/>
              <w:keepNext w:val="0"/>
              <w:keepLines w:val="0"/>
              <w:widowControl w:val="0"/>
              <w:rPr>
                <w:rFonts w:cs="Arial"/>
                <w:szCs w:val="18"/>
              </w:rPr>
            </w:pPr>
            <w:r>
              <w:rPr>
                <w:rFonts w:cs="Arial"/>
                <w:szCs w:val="18"/>
              </w:rPr>
              <w:t>ignore</w:t>
            </w:r>
          </w:p>
        </w:tc>
      </w:tr>
      <w:tr w14:paraId="4219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A4F3789">
            <w:pPr>
              <w:pStyle w:val="67"/>
              <w:keepNext w:val="0"/>
              <w:keepLines w:val="0"/>
              <w:widowControl w:val="0"/>
              <w:ind w:left="200" w:leftChars="1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color="auto" w:sz="4" w:space="0"/>
              <w:left w:val="single" w:color="auto" w:sz="4" w:space="0"/>
              <w:bottom w:val="single" w:color="auto" w:sz="4" w:space="0"/>
              <w:right w:val="single" w:color="auto" w:sz="4" w:space="0"/>
            </w:tcBorders>
          </w:tcPr>
          <w:p w14:paraId="3070B1CA">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715AD378">
            <w:pPr>
              <w:pStyle w:val="67"/>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337ED8A9">
            <w:pPr>
              <w:pStyle w:val="67"/>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14:paraId="2CDDB490">
            <w:pPr>
              <w:pStyle w:val="67"/>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748D377D">
            <w:pPr>
              <w:pStyle w:val="66"/>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14:paraId="2B6172DA">
            <w:pPr>
              <w:pStyle w:val="66"/>
              <w:keepNext w:val="0"/>
              <w:keepLines w:val="0"/>
              <w:widowControl w:val="0"/>
              <w:rPr>
                <w:rFonts w:cs="Arial"/>
                <w:szCs w:val="18"/>
              </w:rPr>
            </w:pPr>
            <w:r>
              <w:t>ignore</w:t>
            </w:r>
          </w:p>
        </w:tc>
      </w:tr>
      <w:tr w14:paraId="0EF77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2E0C031">
            <w:pPr>
              <w:pStyle w:val="67"/>
              <w:keepNext w:val="0"/>
              <w:keepLines w:val="0"/>
              <w:widowControl w:val="0"/>
              <w:ind w:left="300" w:leftChars="150"/>
              <w:rPr>
                <w:rFonts w:cs="Arial"/>
                <w:b/>
                <w:bCs/>
                <w:szCs w:val="18"/>
              </w:rPr>
            </w:pPr>
            <w:r>
              <w:rPr>
                <w:rFonts w:cs="Arial"/>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14:paraId="39370CEE">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58055610">
            <w:pPr>
              <w:pStyle w:val="67"/>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14:paraId="77A90318">
            <w:pPr>
              <w:pStyle w:val="67"/>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14:paraId="278D9A3F">
            <w:pPr>
              <w:pStyle w:val="67"/>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53E2C30A">
            <w:pPr>
              <w:pStyle w:val="66"/>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14:paraId="65EBDE62">
            <w:pPr>
              <w:pStyle w:val="66"/>
              <w:keepNext w:val="0"/>
              <w:keepLines w:val="0"/>
              <w:widowControl w:val="0"/>
              <w:rPr>
                <w:rFonts w:cs="Arial"/>
                <w:szCs w:val="18"/>
              </w:rPr>
            </w:pPr>
            <w:r>
              <w:t>ignore</w:t>
            </w:r>
          </w:p>
        </w:tc>
      </w:tr>
      <w:tr w14:paraId="392B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E5683B4">
            <w:pPr>
              <w:pStyle w:val="67"/>
              <w:keepNext w:val="0"/>
              <w:keepLines w:val="0"/>
              <w:widowControl w:val="0"/>
              <w:ind w:left="400" w:leftChars="2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14:paraId="0F85DE72">
            <w:pPr>
              <w:pStyle w:val="67"/>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14:paraId="3E230885">
            <w:pPr>
              <w:pStyle w:val="67"/>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14:paraId="72389BA9">
            <w:pPr>
              <w:pStyle w:val="67"/>
              <w:keepNext w:val="0"/>
              <w:keepLines w:val="0"/>
              <w:widowControl w:val="0"/>
              <w:rPr>
                <w:rFonts w:cs="Arial"/>
              </w:rPr>
            </w:pPr>
            <w:r>
              <w:rPr>
                <w:rFonts w:cs="Arial"/>
              </w:rPr>
              <w:t>UP Transport Layer Information</w:t>
            </w:r>
          </w:p>
          <w:p w14:paraId="0E6E27CA">
            <w:pPr>
              <w:pStyle w:val="67"/>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14:paraId="6CBE963A">
            <w:pPr>
              <w:pStyle w:val="67"/>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14:paraId="5B0990AE">
            <w:pPr>
              <w:pStyle w:val="66"/>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14:paraId="09569D69">
            <w:pPr>
              <w:pStyle w:val="66"/>
              <w:keepNext w:val="0"/>
              <w:keepLines w:val="0"/>
              <w:widowControl w:val="0"/>
              <w:rPr>
                <w:rFonts w:cs="Arial"/>
                <w:szCs w:val="18"/>
              </w:rPr>
            </w:pPr>
          </w:p>
        </w:tc>
      </w:tr>
      <w:tr w14:paraId="1377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6F73DAD">
            <w:pPr>
              <w:pStyle w:val="67"/>
              <w:keepNext w:val="0"/>
              <w:keepLines w:val="0"/>
              <w:widowControl w:val="0"/>
              <w:ind w:left="400" w:leftChars="2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14:paraId="79A11FB6">
            <w:pPr>
              <w:pStyle w:val="67"/>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2FCA16FF">
            <w:pPr>
              <w:pStyle w:val="67"/>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14:paraId="08E3BCA8">
            <w:pPr>
              <w:pStyle w:val="67"/>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14:paraId="2359F9E9">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765CFE3">
            <w:pPr>
              <w:pStyle w:val="66"/>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5DF13514">
            <w:pPr>
              <w:pStyle w:val="66"/>
              <w:keepNext w:val="0"/>
              <w:keepLines w:val="0"/>
              <w:widowControl w:val="0"/>
              <w:rPr>
                <w:rFonts w:cs="Arial"/>
                <w:szCs w:val="18"/>
              </w:rPr>
            </w:pPr>
            <w:r>
              <w:rPr>
                <w:rFonts w:hint="eastAsia" w:cs="Arial"/>
                <w:szCs w:val="18"/>
                <w:lang w:eastAsia="zh-CN"/>
              </w:rPr>
              <w:t>i</w:t>
            </w:r>
            <w:r>
              <w:rPr>
                <w:rFonts w:cs="Arial"/>
                <w:szCs w:val="18"/>
                <w:lang w:eastAsia="zh-CN"/>
              </w:rPr>
              <w:t>gnore</w:t>
            </w:r>
          </w:p>
        </w:tc>
      </w:tr>
      <w:tr w14:paraId="60C8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71711AE">
            <w:pPr>
              <w:pStyle w:val="67"/>
              <w:keepNext w:val="0"/>
              <w:keepLines w:val="0"/>
              <w:widowControl w:val="0"/>
              <w:ind w:left="200" w:leftChars="1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14:paraId="35033AE2">
            <w:pPr>
              <w:pStyle w:val="67"/>
              <w:keepNext w:val="0"/>
              <w:keepLines w:val="0"/>
              <w:widowControl w:val="0"/>
              <w:rPr>
                <w:rFonts w:cs="Arial"/>
                <w:szCs w:val="18"/>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D2ECF33">
            <w:pPr>
              <w:pStyle w:val="67"/>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14:paraId="7B615C61">
            <w:pPr>
              <w:pStyle w:val="67"/>
              <w:keepNext w:val="0"/>
              <w:keepLines w:val="0"/>
              <w:widowControl w:val="0"/>
              <w:rPr>
                <w:rFonts w:cs="Arial"/>
                <w:szCs w:val="18"/>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14:paraId="772B0A06">
            <w:pPr>
              <w:pStyle w:val="67"/>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38F732A0">
            <w:pPr>
              <w:pStyle w:val="66"/>
              <w:keepNext w:val="0"/>
              <w:keepLines w:val="0"/>
              <w:widowControl w:val="0"/>
              <w:rPr>
                <w:rFonts w:cs="Arial"/>
                <w:szCs w:val="18"/>
              </w:rPr>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28D32764">
            <w:pPr>
              <w:pStyle w:val="66"/>
              <w:keepNext w:val="0"/>
              <w:keepLines w:val="0"/>
              <w:widowControl w:val="0"/>
              <w:rPr>
                <w:rFonts w:cs="Arial"/>
                <w:szCs w:val="18"/>
              </w:rPr>
            </w:pPr>
            <w:r>
              <w:rPr>
                <w:rFonts w:hint="eastAsia"/>
                <w:lang w:eastAsia="zh-CN"/>
              </w:rPr>
              <w:t>i</w:t>
            </w:r>
            <w:r>
              <w:rPr>
                <w:lang w:eastAsia="zh-CN"/>
              </w:rPr>
              <w:t>gnore</w:t>
            </w:r>
          </w:p>
        </w:tc>
      </w:tr>
      <w:tr w14:paraId="59F8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C53C7FE">
            <w:pPr>
              <w:pStyle w:val="67"/>
              <w:keepNext w:val="0"/>
              <w:keepLines w:val="0"/>
              <w:widowControl w:val="0"/>
              <w:ind w:left="200" w:leftChars="1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14:paraId="356F3A0F">
            <w:pPr>
              <w:pStyle w:val="67"/>
              <w:keepNext w:val="0"/>
              <w:keepLines w:val="0"/>
              <w:widowControl w:val="0"/>
              <w:rPr>
                <w:rFonts w:eastAsia="宋体"/>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A4C45DC">
            <w:pPr>
              <w:pStyle w:val="67"/>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14:paraId="14523504">
            <w:pPr>
              <w:pStyle w:val="67"/>
              <w:keepNext w:val="0"/>
              <w:keepLines w:val="0"/>
              <w:widowControl w:val="0"/>
              <w:rPr>
                <w:rFonts w:eastAsia="宋体"/>
              </w:rPr>
            </w:pPr>
            <w:r>
              <w:t>ENUMERATED (true, …)</w:t>
            </w:r>
          </w:p>
        </w:tc>
        <w:tc>
          <w:tcPr>
            <w:tcW w:w="1728" w:type="dxa"/>
            <w:tcBorders>
              <w:top w:val="single" w:color="auto" w:sz="4" w:space="0"/>
              <w:left w:val="single" w:color="auto" w:sz="4" w:space="0"/>
              <w:bottom w:val="single" w:color="auto" w:sz="4" w:space="0"/>
              <w:right w:val="single" w:color="auto" w:sz="4" w:space="0"/>
            </w:tcBorders>
          </w:tcPr>
          <w:p w14:paraId="1183DCDB">
            <w:pPr>
              <w:pStyle w:val="67"/>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14:paraId="1A97D7ED">
            <w:pPr>
              <w:pStyle w:val="66"/>
              <w:keepNext w:val="0"/>
              <w:keepLines w:val="0"/>
              <w:widowControl w:val="0"/>
              <w:rPr>
                <w:rFonts w:eastAsia="宋体"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40F8E538">
            <w:pPr>
              <w:pStyle w:val="66"/>
              <w:keepNext w:val="0"/>
              <w:keepLines w:val="0"/>
              <w:widowControl w:val="0"/>
              <w:rPr>
                <w:lang w:eastAsia="zh-CN"/>
              </w:rPr>
            </w:pPr>
            <w:r>
              <w:rPr>
                <w:lang w:eastAsia="zh-CN"/>
              </w:rPr>
              <w:t>reject</w:t>
            </w:r>
          </w:p>
        </w:tc>
      </w:tr>
      <w:tr w14:paraId="21A69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0783D4B">
            <w:pPr>
              <w:pStyle w:val="67"/>
              <w:keepNext w:val="0"/>
              <w:keepLines w:val="0"/>
              <w:widowControl w:val="0"/>
              <w:rPr>
                <w:b/>
                <w:bCs/>
              </w:rPr>
            </w:pPr>
            <w:r>
              <w:rPr>
                <w:b/>
                <w:bCs/>
              </w:rPr>
              <w:t>DRB to Be Modified List</w:t>
            </w:r>
          </w:p>
        </w:tc>
        <w:tc>
          <w:tcPr>
            <w:tcW w:w="1080" w:type="dxa"/>
          </w:tcPr>
          <w:p w14:paraId="249BAB6F">
            <w:pPr>
              <w:pStyle w:val="67"/>
              <w:keepNext w:val="0"/>
              <w:keepLines w:val="0"/>
              <w:widowControl w:val="0"/>
              <w:rPr>
                <w:lang w:eastAsia="zh-CN"/>
              </w:rPr>
            </w:pPr>
          </w:p>
        </w:tc>
        <w:tc>
          <w:tcPr>
            <w:tcW w:w="1080" w:type="dxa"/>
          </w:tcPr>
          <w:p w14:paraId="2520130D">
            <w:pPr>
              <w:pStyle w:val="67"/>
              <w:keepNext w:val="0"/>
              <w:keepLines w:val="0"/>
              <w:widowControl w:val="0"/>
              <w:rPr>
                <w:i/>
              </w:rPr>
            </w:pPr>
            <w:r>
              <w:rPr>
                <w:i/>
              </w:rPr>
              <w:t>0..1</w:t>
            </w:r>
          </w:p>
        </w:tc>
        <w:tc>
          <w:tcPr>
            <w:tcW w:w="1512" w:type="dxa"/>
          </w:tcPr>
          <w:p w14:paraId="15131D25">
            <w:pPr>
              <w:pStyle w:val="67"/>
              <w:keepNext w:val="0"/>
              <w:keepLines w:val="0"/>
              <w:widowControl w:val="0"/>
            </w:pPr>
          </w:p>
        </w:tc>
        <w:tc>
          <w:tcPr>
            <w:tcW w:w="1728" w:type="dxa"/>
          </w:tcPr>
          <w:p w14:paraId="0E6F1CF2">
            <w:pPr>
              <w:pStyle w:val="67"/>
              <w:keepNext w:val="0"/>
              <w:keepLines w:val="0"/>
              <w:widowControl w:val="0"/>
            </w:pPr>
          </w:p>
        </w:tc>
        <w:tc>
          <w:tcPr>
            <w:tcW w:w="1080" w:type="dxa"/>
          </w:tcPr>
          <w:p w14:paraId="0662AF67">
            <w:pPr>
              <w:pStyle w:val="66"/>
              <w:keepNext w:val="0"/>
              <w:keepLines w:val="0"/>
              <w:widowControl w:val="0"/>
              <w:rPr>
                <w:rFonts w:eastAsia="MS Mincho"/>
              </w:rPr>
            </w:pPr>
            <w:r>
              <w:rPr>
                <w:rFonts w:eastAsia="MS Mincho"/>
              </w:rPr>
              <w:t>YES</w:t>
            </w:r>
          </w:p>
        </w:tc>
        <w:tc>
          <w:tcPr>
            <w:tcW w:w="1080" w:type="dxa"/>
          </w:tcPr>
          <w:p w14:paraId="36206BC1">
            <w:pPr>
              <w:pStyle w:val="66"/>
              <w:keepNext w:val="0"/>
              <w:keepLines w:val="0"/>
              <w:widowControl w:val="0"/>
            </w:pPr>
            <w:r>
              <w:t>reject</w:t>
            </w:r>
          </w:p>
        </w:tc>
      </w:tr>
      <w:tr w14:paraId="3088B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14:paraId="655D80A0">
            <w:pPr>
              <w:pStyle w:val="67"/>
              <w:keepNext w:val="0"/>
              <w:keepLines w:val="0"/>
              <w:widowControl w:val="0"/>
              <w:ind w:left="100" w:leftChars="50"/>
              <w:rPr>
                <w:rFonts w:cs="Arial"/>
                <w:b/>
                <w:bCs/>
              </w:rPr>
            </w:pPr>
            <w:r>
              <w:rPr>
                <w:rFonts w:cs="Arial"/>
                <w:b/>
                <w:bCs/>
              </w:rPr>
              <w:t>&gt;DRB to Be Modified Item IEs</w:t>
            </w:r>
          </w:p>
        </w:tc>
        <w:tc>
          <w:tcPr>
            <w:tcW w:w="1080" w:type="dxa"/>
          </w:tcPr>
          <w:p w14:paraId="4787F345">
            <w:pPr>
              <w:pStyle w:val="67"/>
              <w:keepNext w:val="0"/>
              <w:keepLines w:val="0"/>
              <w:widowControl w:val="0"/>
              <w:rPr>
                <w:rFonts w:cs="Arial"/>
              </w:rPr>
            </w:pPr>
          </w:p>
        </w:tc>
        <w:tc>
          <w:tcPr>
            <w:tcW w:w="1080" w:type="dxa"/>
          </w:tcPr>
          <w:p w14:paraId="70AE0DE3">
            <w:pPr>
              <w:pStyle w:val="67"/>
              <w:keepNext w:val="0"/>
              <w:keepLines w:val="0"/>
              <w:widowControl w:val="0"/>
              <w:rPr>
                <w:rFonts w:cs="Arial"/>
                <w:i/>
              </w:rPr>
            </w:pPr>
            <w:r>
              <w:rPr>
                <w:rFonts w:cs="Arial"/>
                <w:i/>
              </w:rPr>
              <w:t>1 .. &lt;maxnoofDRBs&gt;</w:t>
            </w:r>
          </w:p>
        </w:tc>
        <w:tc>
          <w:tcPr>
            <w:tcW w:w="1512" w:type="dxa"/>
          </w:tcPr>
          <w:p w14:paraId="6196B92B">
            <w:pPr>
              <w:pStyle w:val="67"/>
              <w:keepNext w:val="0"/>
              <w:keepLines w:val="0"/>
              <w:widowControl w:val="0"/>
              <w:rPr>
                <w:rFonts w:cs="Arial"/>
              </w:rPr>
            </w:pPr>
          </w:p>
        </w:tc>
        <w:tc>
          <w:tcPr>
            <w:tcW w:w="1728" w:type="dxa"/>
          </w:tcPr>
          <w:p w14:paraId="2280D2E2">
            <w:pPr>
              <w:pStyle w:val="67"/>
              <w:keepNext w:val="0"/>
              <w:keepLines w:val="0"/>
              <w:widowControl w:val="0"/>
              <w:rPr>
                <w:rFonts w:cs="Arial"/>
              </w:rPr>
            </w:pPr>
          </w:p>
        </w:tc>
        <w:tc>
          <w:tcPr>
            <w:tcW w:w="1080" w:type="dxa"/>
          </w:tcPr>
          <w:p w14:paraId="09D2B5F6">
            <w:pPr>
              <w:pStyle w:val="66"/>
              <w:keepNext w:val="0"/>
              <w:keepLines w:val="0"/>
              <w:widowControl w:val="0"/>
              <w:rPr>
                <w:rFonts w:eastAsia="MS Mincho" w:cs="Arial"/>
              </w:rPr>
            </w:pPr>
            <w:r>
              <w:rPr>
                <w:rFonts w:eastAsia="MS Mincho" w:cs="Arial"/>
              </w:rPr>
              <w:t>EACH</w:t>
            </w:r>
          </w:p>
        </w:tc>
        <w:tc>
          <w:tcPr>
            <w:tcW w:w="1080" w:type="dxa"/>
          </w:tcPr>
          <w:p w14:paraId="5E64D26E">
            <w:pPr>
              <w:pStyle w:val="66"/>
              <w:keepNext w:val="0"/>
              <w:keepLines w:val="0"/>
              <w:widowControl w:val="0"/>
              <w:rPr>
                <w:rFonts w:cs="Arial"/>
              </w:rPr>
            </w:pPr>
            <w:r>
              <w:rPr>
                <w:rFonts w:cs="Arial"/>
              </w:rPr>
              <w:t>reject</w:t>
            </w:r>
          </w:p>
        </w:tc>
      </w:tr>
      <w:tr w14:paraId="40C57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50DA968">
            <w:pPr>
              <w:pStyle w:val="67"/>
              <w:keepNext w:val="0"/>
              <w:keepLines w:val="0"/>
              <w:widowControl w:val="0"/>
              <w:ind w:left="200" w:leftChars="100"/>
            </w:pPr>
            <w:r>
              <w:t>&gt;&gt;DRB ID</w:t>
            </w:r>
          </w:p>
        </w:tc>
        <w:tc>
          <w:tcPr>
            <w:tcW w:w="1080" w:type="dxa"/>
          </w:tcPr>
          <w:p w14:paraId="609702AC">
            <w:pPr>
              <w:pStyle w:val="67"/>
              <w:keepNext w:val="0"/>
              <w:keepLines w:val="0"/>
              <w:widowControl w:val="0"/>
            </w:pPr>
            <w:r>
              <w:t>M</w:t>
            </w:r>
          </w:p>
        </w:tc>
        <w:tc>
          <w:tcPr>
            <w:tcW w:w="1080" w:type="dxa"/>
          </w:tcPr>
          <w:p w14:paraId="2027CE0A">
            <w:pPr>
              <w:pStyle w:val="67"/>
              <w:keepNext w:val="0"/>
              <w:keepLines w:val="0"/>
              <w:widowControl w:val="0"/>
              <w:rPr>
                <w:b/>
                <w:i/>
              </w:rPr>
            </w:pPr>
          </w:p>
        </w:tc>
        <w:tc>
          <w:tcPr>
            <w:tcW w:w="1512" w:type="dxa"/>
          </w:tcPr>
          <w:p w14:paraId="5D8C56D0">
            <w:pPr>
              <w:pStyle w:val="67"/>
              <w:keepNext w:val="0"/>
              <w:keepLines w:val="0"/>
              <w:widowControl w:val="0"/>
            </w:pPr>
            <w:r>
              <w:t>9.3.1.8</w:t>
            </w:r>
          </w:p>
        </w:tc>
        <w:tc>
          <w:tcPr>
            <w:tcW w:w="1728" w:type="dxa"/>
          </w:tcPr>
          <w:p w14:paraId="49CDE997">
            <w:pPr>
              <w:pStyle w:val="67"/>
              <w:keepNext w:val="0"/>
              <w:keepLines w:val="0"/>
              <w:widowControl w:val="0"/>
            </w:pPr>
          </w:p>
        </w:tc>
        <w:tc>
          <w:tcPr>
            <w:tcW w:w="1080" w:type="dxa"/>
          </w:tcPr>
          <w:p w14:paraId="06FEE175">
            <w:pPr>
              <w:pStyle w:val="66"/>
              <w:keepNext w:val="0"/>
              <w:keepLines w:val="0"/>
              <w:widowControl w:val="0"/>
              <w:rPr>
                <w:rFonts w:cs="Arial"/>
              </w:rPr>
            </w:pPr>
            <w:r>
              <w:rPr>
                <w:rFonts w:cs="Arial"/>
              </w:rPr>
              <w:t>-</w:t>
            </w:r>
          </w:p>
        </w:tc>
        <w:tc>
          <w:tcPr>
            <w:tcW w:w="1080" w:type="dxa"/>
          </w:tcPr>
          <w:p w14:paraId="06C1156B">
            <w:pPr>
              <w:pStyle w:val="66"/>
              <w:keepNext w:val="0"/>
              <w:keepLines w:val="0"/>
              <w:widowControl w:val="0"/>
              <w:rPr>
                <w:rFonts w:cs="Arial"/>
              </w:rPr>
            </w:pPr>
          </w:p>
        </w:tc>
      </w:tr>
      <w:tr w14:paraId="04F6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BD34B28">
            <w:pPr>
              <w:pStyle w:val="67"/>
              <w:keepNext w:val="0"/>
              <w:keepLines w:val="0"/>
              <w:widowControl w:val="0"/>
              <w:ind w:left="200" w:leftChars="100"/>
            </w:pPr>
            <w:r>
              <w:t xml:space="preserve">&gt;&gt;CHOICE </w:t>
            </w:r>
            <w:r>
              <w:rPr>
                <w:i/>
                <w:iCs/>
              </w:rPr>
              <w:t>QoS Information</w:t>
            </w:r>
          </w:p>
        </w:tc>
        <w:tc>
          <w:tcPr>
            <w:tcW w:w="1080" w:type="dxa"/>
          </w:tcPr>
          <w:p w14:paraId="6BB3D1FE">
            <w:pPr>
              <w:pStyle w:val="67"/>
              <w:keepNext w:val="0"/>
              <w:keepLines w:val="0"/>
              <w:widowControl w:val="0"/>
            </w:pPr>
            <w:r>
              <w:t>O</w:t>
            </w:r>
          </w:p>
        </w:tc>
        <w:tc>
          <w:tcPr>
            <w:tcW w:w="1080" w:type="dxa"/>
          </w:tcPr>
          <w:p w14:paraId="52D19488">
            <w:pPr>
              <w:pStyle w:val="67"/>
              <w:keepNext w:val="0"/>
              <w:keepLines w:val="0"/>
              <w:widowControl w:val="0"/>
              <w:rPr>
                <w:b/>
                <w:i/>
              </w:rPr>
            </w:pPr>
          </w:p>
        </w:tc>
        <w:tc>
          <w:tcPr>
            <w:tcW w:w="1512" w:type="dxa"/>
          </w:tcPr>
          <w:p w14:paraId="0B29CF5F">
            <w:pPr>
              <w:pStyle w:val="67"/>
              <w:keepNext w:val="0"/>
              <w:keepLines w:val="0"/>
              <w:widowControl w:val="0"/>
            </w:pPr>
          </w:p>
        </w:tc>
        <w:tc>
          <w:tcPr>
            <w:tcW w:w="1728" w:type="dxa"/>
          </w:tcPr>
          <w:p w14:paraId="18B19CDF">
            <w:pPr>
              <w:pStyle w:val="67"/>
              <w:keepNext w:val="0"/>
              <w:keepLines w:val="0"/>
              <w:widowControl w:val="0"/>
            </w:pPr>
          </w:p>
        </w:tc>
        <w:tc>
          <w:tcPr>
            <w:tcW w:w="1080" w:type="dxa"/>
          </w:tcPr>
          <w:p w14:paraId="72779B96">
            <w:pPr>
              <w:pStyle w:val="66"/>
              <w:keepNext w:val="0"/>
              <w:keepLines w:val="0"/>
              <w:widowControl w:val="0"/>
              <w:rPr>
                <w:rFonts w:cs="Arial"/>
              </w:rPr>
            </w:pPr>
            <w:r>
              <w:rPr>
                <w:rFonts w:cs="Arial"/>
              </w:rPr>
              <w:t>-</w:t>
            </w:r>
          </w:p>
        </w:tc>
        <w:tc>
          <w:tcPr>
            <w:tcW w:w="1080" w:type="dxa"/>
          </w:tcPr>
          <w:p w14:paraId="417A2F0F">
            <w:pPr>
              <w:pStyle w:val="66"/>
              <w:keepNext w:val="0"/>
              <w:keepLines w:val="0"/>
              <w:widowControl w:val="0"/>
              <w:rPr>
                <w:rFonts w:cs="Arial"/>
              </w:rPr>
            </w:pPr>
          </w:p>
        </w:tc>
      </w:tr>
      <w:tr w14:paraId="190F2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B97761A">
            <w:pPr>
              <w:pStyle w:val="67"/>
              <w:keepNext w:val="0"/>
              <w:keepLines w:val="0"/>
              <w:widowControl w:val="0"/>
              <w:ind w:left="300" w:leftChars="150"/>
              <w:rPr>
                <w:i/>
                <w:iCs/>
              </w:rPr>
            </w:pPr>
            <w:r>
              <w:rPr>
                <w:i/>
                <w:iCs/>
              </w:rPr>
              <w:t>&gt;&gt;&gt;E-UTRAN QoS</w:t>
            </w:r>
          </w:p>
        </w:tc>
        <w:tc>
          <w:tcPr>
            <w:tcW w:w="1080" w:type="dxa"/>
          </w:tcPr>
          <w:p w14:paraId="53E8DC35">
            <w:pPr>
              <w:pStyle w:val="67"/>
              <w:keepNext w:val="0"/>
              <w:keepLines w:val="0"/>
              <w:widowControl w:val="0"/>
            </w:pPr>
          </w:p>
        </w:tc>
        <w:tc>
          <w:tcPr>
            <w:tcW w:w="1080" w:type="dxa"/>
          </w:tcPr>
          <w:p w14:paraId="18C0B5E5">
            <w:pPr>
              <w:pStyle w:val="67"/>
              <w:keepNext w:val="0"/>
              <w:keepLines w:val="0"/>
              <w:widowControl w:val="0"/>
              <w:rPr>
                <w:b/>
                <w:i/>
              </w:rPr>
            </w:pPr>
          </w:p>
        </w:tc>
        <w:tc>
          <w:tcPr>
            <w:tcW w:w="1512" w:type="dxa"/>
          </w:tcPr>
          <w:p w14:paraId="48AFF138">
            <w:pPr>
              <w:pStyle w:val="67"/>
              <w:keepNext w:val="0"/>
              <w:keepLines w:val="0"/>
              <w:widowControl w:val="0"/>
            </w:pPr>
          </w:p>
        </w:tc>
        <w:tc>
          <w:tcPr>
            <w:tcW w:w="1728" w:type="dxa"/>
          </w:tcPr>
          <w:p w14:paraId="407C8246">
            <w:pPr>
              <w:pStyle w:val="67"/>
              <w:keepNext w:val="0"/>
              <w:keepLines w:val="0"/>
              <w:widowControl w:val="0"/>
            </w:pPr>
          </w:p>
        </w:tc>
        <w:tc>
          <w:tcPr>
            <w:tcW w:w="1080" w:type="dxa"/>
          </w:tcPr>
          <w:p w14:paraId="7E80F8C9">
            <w:pPr>
              <w:pStyle w:val="66"/>
              <w:keepNext w:val="0"/>
              <w:keepLines w:val="0"/>
              <w:widowControl w:val="0"/>
              <w:rPr>
                <w:rFonts w:cs="Arial"/>
              </w:rPr>
            </w:pPr>
          </w:p>
        </w:tc>
        <w:tc>
          <w:tcPr>
            <w:tcW w:w="1080" w:type="dxa"/>
          </w:tcPr>
          <w:p w14:paraId="27D42FA6">
            <w:pPr>
              <w:pStyle w:val="66"/>
              <w:keepNext w:val="0"/>
              <w:keepLines w:val="0"/>
              <w:widowControl w:val="0"/>
              <w:rPr>
                <w:rFonts w:cs="Arial"/>
              </w:rPr>
            </w:pPr>
          </w:p>
        </w:tc>
      </w:tr>
      <w:tr w14:paraId="0B26D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9B08F23">
            <w:pPr>
              <w:pStyle w:val="67"/>
              <w:keepNext w:val="0"/>
              <w:keepLines w:val="0"/>
              <w:widowControl w:val="0"/>
              <w:ind w:left="400" w:leftChars="200"/>
              <w:rPr>
                <w:szCs w:val="18"/>
              </w:rPr>
            </w:pPr>
            <w:r>
              <w:rPr>
                <w:bCs/>
                <w:szCs w:val="18"/>
              </w:rPr>
              <w:t>&gt;&gt;&gt;&gt;E-UTRAN QoS</w:t>
            </w:r>
          </w:p>
        </w:tc>
        <w:tc>
          <w:tcPr>
            <w:tcW w:w="1080" w:type="dxa"/>
          </w:tcPr>
          <w:p w14:paraId="14E981E5">
            <w:pPr>
              <w:pStyle w:val="67"/>
              <w:keepNext w:val="0"/>
              <w:keepLines w:val="0"/>
              <w:widowControl w:val="0"/>
              <w:rPr>
                <w:rFonts w:eastAsia="MS Mincho"/>
              </w:rPr>
            </w:pPr>
            <w:r>
              <w:rPr>
                <w:rFonts w:eastAsia="MS Mincho"/>
              </w:rPr>
              <w:t>M</w:t>
            </w:r>
          </w:p>
        </w:tc>
        <w:tc>
          <w:tcPr>
            <w:tcW w:w="1080" w:type="dxa"/>
          </w:tcPr>
          <w:p w14:paraId="39DC9645">
            <w:pPr>
              <w:pStyle w:val="67"/>
              <w:keepNext w:val="0"/>
              <w:keepLines w:val="0"/>
              <w:widowControl w:val="0"/>
              <w:rPr>
                <w:i/>
              </w:rPr>
            </w:pPr>
          </w:p>
        </w:tc>
        <w:tc>
          <w:tcPr>
            <w:tcW w:w="1512" w:type="dxa"/>
          </w:tcPr>
          <w:p w14:paraId="7CC10201">
            <w:pPr>
              <w:pStyle w:val="67"/>
              <w:keepNext w:val="0"/>
              <w:keepLines w:val="0"/>
              <w:widowControl w:val="0"/>
            </w:pPr>
            <w:r>
              <w:t>9.3.1.19</w:t>
            </w:r>
          </w:p>
        </w:tc>
        <w:tc>
          <w:tcPr>
            <w:tcW w:w="1728" w:type="dxa"/>
          </w:tcPr>
          <w:p w14:paraId="6C577A55">
            <w:pPr>
              <w:pStyle w:val="67"/>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2E746A11">
            <w:pPr>
              <w:pStyle w:val="66"/>
              <w:keepNext w:val="0"/>
              <w:keepLines w:val="0"/>
              <w:widowControl w:val="0"/>
              <w:rPr>
                <w:rFonts w:cs="Arial"/>
              </w:rPr>
            </w:pPr>
            <w:r>
              <w:rPr>
                <w:rFonts w:cs="Arial"/>
              </w:rPr>
              <w:t>-</w:t>
            </w:r>
          </w:p>
        </w:tc>
        <w:tc>
          <w:tcPr>
            <w:tcW w:w="1080" w:type="dxa"/>
          </w:tcPr>
          <w:p w14:paraId="62E5666A">
            <w:pPr>
              <w:pStyle w:val="66"/>
              <w:keepNext w:val="0"/>
              <w:keepLines w:val="0"/>
              <w:widowControl w:val="0"/>
              <w:rPr>
                <w:rFonts w:cs="Arial"/>
              </w:rPr>
            </w:pPr>
          </w:p>
        </w:tc>
      </w:tr>
      <w:tr w14:paraId="4A93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66BC654">
            <w:pPr>
              <w:pStyle w:val="67"/>
              <w:keepNext w:val="0"/>
              <w:keepLines w:val="0"/>
              <w:widowControl w:val="0"/>
              <w:ind w:left="300" w:leftChars="150"/>
              <w:rPr>
                <w:bCs/>
                <w:i/>
                <w:iCs/>
                <w:szCs w:val="18"/>
              </w:rPr>
            </w:pPr>
            <w:r>
              <w:rPr>
                <w:i/>
                <w:iCs/>
              </w:rPr>
              <w:t>&gt;&gt;&gt;DRB Information</w:t>
            </w:r>
          </w:p>
        </w:tc>
        <w:tc>
          <w:tcPr>
            <w:tcW w:w="1080" w:type="dxa"/>
          </w:tcPr>
          <w:p w14:paraId="1D45D3C1">
            <w:pPr>
              <w:pStyle w:val="67"/>
              <w:keepNext w:val="0"/>
              <w:keepLines w:val="0"/>
              <w:widowControl w:val="0"/>
              <w:rPr>
                <w:rFonts w:eastAsia="MS Mincho"/>
              </w:rPr>
            </w:pPr>
          </w:p>
        </w:tc>
        <w:tc>
          <w:tcPr>
            <w:tcW w:w="1080" w:type="dxa"/>
          </w:tcPr>
          <w:p w14:paraId="2A4877A2">
            <w:pPr>
              <w:pStyle w:val="67"/>
              <w:keepNext w:val="0"/>
              <w:keepLines w:val="0"/>
              <w:widowControl w:val="0"/>
              <w:rPr>
                <w:i/>
              </w:rPr>
            </w:pPr>
          </w:p>
        </w:tc>
        <w:tc>
          <w:tcPr>
            <w:tcW w:w="1512" w:type="dxa"/>
          </w:tcPr>
          <w:p w14:paraId="66E31695">
            <w:pPr>
              <w:pStyle w:val="67"/>
              <w:keepNext w:val="0"/>
              <w:keepLines w:val="0"/>
              <w:widowControl w:val="0"/>
            </w:pPr>
          </w:p>
        </w:tc>
        <w:tc>
          <w:tcPr>
            <w:tcW w:w="1728" w:type="dxa"/>
          </w:tcPr>
          <w:p w14:paraId="0DAFB6EF">
            <w:pPr>
              <w:pStyle w:val="67"/>
              <w:keepNext w:val="0"/>
              <w:keepLines w:val="0"/>
              <w:widowControl w:val="0"/>
              <w:rPr>
                <w:szCs w:val="18"/>
              </w:rPr>
            </w:pPr>
          </w:p>
        </w:tc>
        <w:tc>
          <w:tcPr>
            <w:tcW w:w="1080" w:type="dxa"/>
          </w:tcPr>
          <w:p w14:paraId="2DA193C7">
            <w:pPr>
              <w:pStyle w:val="66"/>
              <w:keepNext w:val="0"/>
              <w:keepLines w:val="0"/>
              <w:widowControl w:val="0"/>
              <w:rPr>
                <w:rFonts w:cs="Arial"/>
              </w:rPr>
            </w:pPr>
          </w:p>
        </w:tc>
        <w:tc>
          <w:tcPr>
            <w:tcW w:w="1080" w:type="dxa"/>
          </w:tcPr>
          <w:p w14:paraId="62115A42">
            <w:pPr>
              <w:pStyle w:val="66"/>
              <w:keepNext w:val="0"/>
              <w:keepLines w:val="0"/>
              <w:widowControl w:val="0"/>
              <w:rPr>
                <w:rFonts w:cs="Arial"/>
              </w:rPr>
            </w:pPr>
          </w:p>
        </w:tc>
      </w:tr>
      <w:tr w14:paraId="14CBC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EC8CE22">
            <w:pPr>
              <w:pStyle w:val="67"/>
              <w:keepNext w:val="0"/>
              <w:keepLines w:val="0"/>
              <w:widowControl w:val="0"/>
              <w:ind w:left="400" w:leftChars="200"/>
              <w:rPr>
                <w:rFonts w:cs="Arial"/>
                <w:b/>
                <w:bCs/>
                <w:szCs w:val="18"/>
              </w:rPr>
            </w:pPr>
            <w:r>
              <w:rPr>
                <w:b/>
                <w:bCs/>
              </w:rPr>
              <w:t>&gt;&gt;&gt;&gt;DRB Information</w:t>
            </w:r>
          </w:p>
        </w:tc>
        <w:tc>
          <w:tcPr>
            <w:tcW w:w="1080" w:type="dxa"/>
          </w:tcPr>
          <w:p w14:paraId="3F8E8B27">
            <w:pPr>
              <w:pStyle w:val="67"/>
              <w:keepNext w:val="0"/>
              <w:keepLines w:val="0"/>
              <w:widowControl w:val="0"/>
              <w:rPr>
                <w:rFonts w:eastAsia="MS Mincho" w:cs="Arial"/>
              </w:rPr>
            </w:pPr>
          </w:p>
        </w:tc>
        <w:tc>
          <w:tcPr>
            <w:tcW w:w="1080" w:type="dxa"/>
          </w:tcPr>
          <w:p w14:paraId="3F13D04A">
            <w:pPr>
              <w:pStyle w:val="67"/>
              <w:keepNext w:val="0"/>
              <w:keepLines w:val="0"/>
              <w:widowControl w:val="0"/>
              <w:rPr>
                <w:rFonts w:cs="Arial"/>
                <w:i/>
              </w:rPr>
            </w:pPr>
            <w:r>
              <w:rPr>
                <w:i/>
              </w:rPr>
              <w:t>1</w:t>
            </w:r>
          </w:p>
        </w:tc>
        <w:tc>
          <w:tcPr>
            <w:tcW w:w="1512" w:type="dxa"/>
          </w:tcPr>
          <w:p w14:paraId="23EDC0D6">
            <w:pPr>
              <w:pStyle w:val="67"/>
              <w:keepNext w:val="0"/>
              <w:keepLines w:val="0"/>
              <w:widowControl w:val="0"/>
              <w:rPr>
                <w:rFonts w:cs="Arial"/>
              </w:rPr>
            </w:pPr>
          </w:p>
        </w:tc>
        <w:tc>
          <w:tcPr>
            <w:tcW w:w="1728" w:type="dxa"/>
          </w:tcPr>
          <w:p w14:paraId="3A0D6B82">
            <w:pPr>
              <w:pStyle w:val="67"/>
              <w:keepNext w:val="0"/>
              <w:keepLines w:val="0"/>
              <w:widowControl w:val="0"/>
              <w:rPr>
                <w:rFonts w:cs="Arial"/>
                <w:szCs w:val="18"/>
              </w:rPr>
            </w:pPr>
            <w:r>
              <w:rPr>
                <w:szCs w:val="18"/>
              </w:rPr>
              <w:t>Used for NG-RAN cases</w:t>
            </w:r>
          </w:p>
        </w:tc>
        <w:tc>
          <w:tcPr>
            <w:tcW w:w="1080" w:type="dxa"/>
          </w:tcPr>
          <w:p w14:paraId="16D44E3B">
            <w:pPr>
              <w:pStyle w:val="66"/>
              <w:keepNext w:val="0"/>
              <w:keepLines w:val="0"/>
              <w:widowControl w:val="0"/>
              <w:rPr>
                <w:rFonts w:cs="Arial"/>
              </w:rPr>
            </w:pPr>
            <w:r>
              <w:t>YES</w:t>
            </w:r>
          </w:p>
        </w:tc>
        <w:tc>
          <w:tcPr>
            <w:tcW w:w="1080" w:type="dxa"/>
          </w:tcPr>
          <w:p w14:paraId="1386D4F2">
            <w:pPr>
              <w:pStyle w:val="66"/>
              <w:keepNext w:val="0"/>
              <w:keepLines w:val="0"/>
              <w:widowControl w:val="0"/>
              <w:rPr>
                <w:rFonts w:cs="Arial"/>
              </w:rPr>
            </w:pPr>
            <w:r>
              <w:t>ignore</w:t>
            </w:r>
          </w:p>
        </w:tc>
      </w:tr>
      <w:tr w14:paraId="584C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35495A7">
            <w:pPr>
              <w:pStyle w:val="67"/>
              <w:keepNext w:val="0"/>
              <w:keepLines w:val="0"/>
              <w:widowControl w:val="0"/>
              <w:ind w:left="500" w:leftChars="250"/>
              <w:rPr>
                <w:rFonts w:cs="Arial"/>
                <w:bCs/>
                <w:szCs w:val="18"/>
              </w:rPr>
            </w:pPr>
            <w:r>
              <w:t>&gt;&gt;&gt;&gt;&gt;DRB QoS</w:t>
            </w:r>
          </w:p>
        </w:tc>
        <w:tc>
          <w:tcPr>
            <w:tcW w:w="1080" w:type="dxa"/>
          </w:tcPr>
          <w:p w14:paraId="14C7323C">
            <w:pPr>
              <w:pStyle w:val="67"/>
              <w:keepNext w:val="0"/>
              <w:keepLines w:val="0"/>
              <w:widowControl w:val="0"/>
              <w:rPr>
                <w:rFonts w:eastAsia="MS Mincho" w:cs="Arial"/>
              </w:rPr>
            </w:pPr>
            <w:r>
              <w:rPr>
                <w:rFonts w:eastAsia="MS Mincho"/>
              </w:rPr>
              <w:t>M</w:t>
            </w:r>
          </w:p>
        </w:tc>
        <w:tc>
          <w:tcPr>
            <w:tcW w:w="1080" w:type="dxa"/>
          </w:tcPr>
          <w:p w14:paraId="56B01978">
            <w:pPr>
              <w:pStyle w:val="67"/>
              <w:keepNext w:val="0"/>
              <w:keepLines w:val="0"/>
              <w:widowControl w:val="0"/>
              <w:rPr>
                <w:rFonts w:cs="Arial"/>
                <w:i/>
              </w:rPr>
            </w:pPr>
          </w:p>
        </w:tc>
        <w:tc>
          <w:tcPr>
            <w:tcW w:w="1512" w:type="dxa"/>
          </w:tcPr>
          <w:p w14:paraId="1994EEF5">
            <w:pPr>
              <w:pStyle w:val="67"/>
              <w:keepNext w:val="0"/>
              <w:keepLines w:val="0"/>
              <w:widowControl w:val="0"/>
            </w:pPr>
            <w:r>
              <w:t>QoS Flow Level QoS Parameters</w:t>
            </w:r>
          </w:p>
          <w:p w14:paraId="6CC34CF9">
            <w:pPr>
              <w:pStyle w:val="67"/>
              <w:keepNext w:val="0"/>
              <w:keepLines w:val="0"/>
              <w:widowControl w:val="0"/>
              <w:rPr>
                <w:rFonts w:cs="Arial"/>
              </w:rPr>
            </w:pPr>
            <w:r>
              <w:t>9.3.1.45</w:t>
            </w:r>
          </w:p>
        </w:tc>
        <w:tc>
          <w:tcPr>
            <w:tcW w:w="1728" w:type="dxa"/>
          </w:tcPr>
          <w:p w14:paraId="0319196E">
            <w:pPr>
              <w:pStyle w:val="67"/>
              <w:keepNext w:val="0"/>
              <w:keepLines w:val="0"/>
              <w:widowControl w:val="0"/>
              <w:rPr>
                <w:rFonts w:cs="Arial"/>
                <w:szCs w:val="18"/>
              </w:rPr>
            </w:pPr>
          </w:p>
        </w:tc>
        <w:tc>
          <w:tcPr>
            <w:tcW w:w="1080" w:type="dxa"/>
          </w:tcPr>
          <w:p w14:paraId="36B2D968">
            <w:pPr>
              <w:pStyle w:val="66"/>
              <w:keepNext w:val="0"/>
              <w:keepLines w:val="0"/>
              <w:widowControl w:val="0"/>
              <w:rPr>
                <w:rFonts w:cs="Arial"/>
              </w:rPr>
            </w:pPr>
            <w:r>
              <w:rPr>
                <w:rFonts w:cs="Arial"/>
              </w:rPr>
              <w:t>-</w:t>
            </w:r>
          </w:p>
        </w:tc>
        <w:tc>
          <w:tcPr>
            <w:tcW w:w="1080" w:type="dxa"/>
          </w:tcPr>
          <w:p w14:paraId="0DBA652E">
            <w:pPr>
              <w:pStyle w:val="66"/>
              <w:keepNext w:val="0"/>
              <w:keepLines w:val="0"/>
              <w:widowControl w:val="0"/>
              <w:rPr>
                <w:rFonts w:cs="Arial"/>
              </w:rPr>
            </w:pPr>
          </w:p>
        </w:tc>
      </w:tr>
      <w:tr w14:paraId="26388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49AABEE">
            <w:pPr>
              <w:pStyle w:val="67"/>
              <w:keepNext w:val="0"/>
              <w:keepLines w:val="0"/>
              <w:widowControl w:val="0"/>
              <w:ind w:left="500" w:leftChars="250"/>
              <w:rPr>
                <w:rFonts w:cs="Arial"/>
                <w:bCs/>
                <w:szCs w:val="18"/>
              </w:rPr>
            </w:pPr>
            <w:r>
              <w:t>&gt;&gt;&gt;&gt;&gt;S-NSSAI</w:t>
            </w:r>
          </w:p>
        </w:tc>
        <w:tc>
          <w:tcPr>
            <w:tcW w:w="1080" w:type="dxa"/>
          </w:tcPr>
          <w:p w14:paraId="25546957">
            <w:pPr>
              <w:pStyle w:val="67"/>
              <w:keepNext w:val="0"/>
              <w:keepLines w:val="0"/>
              <w:widowControl w:val="0"/>
              <w:rPr>
                <w:rFonts w:eastAsia="MS Mincho" w:cs="Arial"/>
              </w:rPr>
            </w:pPr>
            <w:r>
              <w:rPr>
                <w:rFonts w:eastAsia="MS Mincho"/>
              </w:rPr>
              <w:t>M</w:t>
            </w:r>
          </w:p>
        </w:tc>
        <w:tc>
          <w:tcPr>
            <w:tcW w:w="1080" w:type="dxa"/>
          </w:tcPr>
          <w:p w14:paraId="1A92A8CD">
            <w:pPr>
              <w:pStyle w:val="67"/>
              <w:keepNext w:val="0"/>
              <w:keepLines w:val="0"/>
              <w:widowControl w:val="0"/>
              <w:rPr>
                <w:rFonts w:cs="Arial"/>
                <w:i/>
              </w:rPr>
            </w:pPr>
          </w:p>
        </w:tc>
        <w:tc>
          <w:tcPr>
            <w:tcW w:w="1512" w:type="dxa"/>
          </w:tcPr>
          <w:p w14:paraId="78CD633C">
            <w:pPr>
              <w:pStyle w:val="67"/>
              <w:keepNext w:val="0"/>
              <w:keepLines w:val="0"/>
              <w:widowControl w:val="0"/>
              <w:rPr>
                <w:rFonts w:cs="Arial"/>
              </w:rPr>
            </w:pPr>
            <w:r>
              <w:t>9.3.1.38</w:t>
            </w:r>
          </w:p>
        </w:tc>
        <w:tc>
          <w:tcPr>
            <w:tcW w:w="1728" w:type="dxa"/>
          </w:tcPr>
          <w:p w14:paraId="0A37FBF1">
            <w:pPr>
              <w:pStyle w:val="67"/>
              <w:keepNext w:val="0"/>
              <w:keepLines w:val="0"/>
              <w:widowControl w:val="0"/>
              <w:rPr>
                <w:rFonts w:cs="Arial"/>
                <w:szCs w:val="18"/>
              </w:rPr>
            </w:pPr>
          </w:p>
        </w:tc>
        <w:tc>
          <w:tcPr>
            <w:tcW w:w="1080" w:type="dxa"/>
          </w:tcPr>
          <w:p w14:paraId="145F5CAA">
            <w:pPr>
              <w:pStyle w:val="66"/>
              <w:keepNext w:val="0"/>
              <w:keepLines w:val="0"/>
              <w:widowControl w:val="0"/>
              <w:rPr>
                <w:rFonts w:cs="Arial"/>
              </w:rPr>
            </w:pPr>
            <w:r>
              <w:rPr>
                <w:rFonts w:cs="Arial"/>
              </w:rPr>
              <w:t>-</w:t>
            </w:r>
          </w:p>
        </w:tc>
        <w:tc>
          <w:tcPr>
            <w:tcW w:w="1080" w:type="dxa"/>
          </w:tcPr>
          <w:p w14:paraId="26D2632C">
            <w:pPr>
              <w:pStyle w:val="66"/>
              <w:keepNext w:val="0"/>
              <w:keepLines w:val="0"/>
              <w:widowControl w:val="0"/>
              <w:rPr>
                <w:rFonts w:cs="Arial"/>
              </w:rPr>
            </w:pPr>
          </w:p>
        </w:tc>
      </w:tr>
      <w:tr w14:paraId="1D4A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459C0E2">
            <w:pPr>
              <w:pStyle w:val="67"/>
              <w:keepNext w:val="0"/>
              <w:keepLines w:val="0"/>
              <w:widowControl w:val="0"/>
              <w:ind w:left="500" w:leftChars="250"/>
              <w:rPr>
                <w:rFonts w:cs="Arial"/>
                <w:bCs/>
                <w:szCs w:val="18"/>
              </w:rPr>
            </w:pPr>
            <w:r>
              <w:t>&gt;&gt;&gt;&gt;&gt;Notification Control</w:t>
            </w:r>
          </w:p>
        </w:tc>
        <w:tc>
          <w:tcPr>
            <w:tcW w:w="1080" w:type="dxa"/>
          </w:tcPr>
          <w:p w14:paraId="0B4BEDD8">
            <w:pPr>
              <w:pStyle w:val="67"/>
              <w:keepNext w:val="0"/>
              <w:keepLines w:val="0"/>
              <w:widowControl w:val="0"/>
              <w:rPr>
                <w:rFonts w:eastAsia="MS Mincho" w:cs="Arial"/>
              </w:rPr>
            </w:pPr>
            <w:r>
              <w:rPr>
                <w:rFonts w:eastAsia="MS Mincho"/>
              </w:rPr>
              <w:t>O</w:t>
            </w:r>
          </w:p>
        </w:tc>
        <w:tc>
          <w:tcPr>
            <w:tcW w:w="1080" w:type="dxa"/>
          </w:tcPr>
          <w:p w14:paraId="064542D4">
            <w:pPr>
              <w:pStyle w:val="67"/>
              <w:keepNext w:val="0"/>
              <w:keepLines w:val="0"/>
              <w:widowControl w:val="0"/>
              <w:rPr>
                <w:rFonts w:cs="Arial"/>
                <w:i/>
              </w:rPr>
            </w:pPr>
          </w:p>
        </w:tc>
        <w:tc>
          <w:tcPr>
            <w:tcW w:w="1512" w:type="dxa"/>
          </w:tcPr>
          <w:p w14:paraId="0F635938">
            <w:pPr>
              <w:pStyle w:val="67"/>
              <w:keepNext w:val="0"/>
              <w:keepLines w:val="0"/>
              <w:widowControl w:val="0"/>
              <w:rPr>
                <w:rFonts w:cs="Arial"/>
              </w:rPr>
            </w:pPr>
            <w:r>
              <w:t>9.3.1.56</w:t>
            </w:r>
          </w:p>
        </w:tc>
        <w:tc>
          <w:tcPr>
            <w:tcW w:w="1728" w:type="dxa"/>
          </w:tcPr>
          <w:p w14:paraId="40F25B20">
            <w:pPr>
              <w:pStyle w:val="67"/>
              <w:keepNext w:val="0"/>
              <w:keepLines w:val="0"/>
              <w:widowControl w:val="0"/>
              <w:rPr>
                <w:rFonts w:cs="Arial"/>
                <w:szCs w:val="18"/>
              </w:rPr>
            </w:pPr>
          </w:p>
        </w:tc>
        <w:tc>
          <w:tcPr>
            <w:tcW w:w="1080" w:type="dxa"/>
          </w:tcPr>
          <w:p w14:paraId="0CB62985">
            <w:pPr>
              <w:pStyle w:val="66"/>
              <w:keepNext w:val="0"/>
              <w:keepLines w:val="0"/>
              <w:widowControl w:val="0"/>
              <w:rPr>
                <w:rFonts w:cs="Arial"/>
              </w:rPr>
            </w:pPr>
            <w:r>
              <w:t>-</w:t>
            </w:r>
          </w:p>
        </w:tc>
        <w:tc>
          <w:tcPr>
            <w:tcW w:w="1080" w:type="dxa"/>
          </w:tcPr>
          <w:p w14:paraId="7750C99C">
            <w:pPr>
              <w:pStyle w:val="66"/>
              <w:keepNext w:val="0"/>
              <w:keepLines w:val="0"/>
              <w:widowControl w:val="0"/>
              <w:rPr>
                <w:rFonts w:cs="Arial"/>
              </w:rPr>
            </w:pPr>
          </w:p>
        </w:tc>
      </w:tr>
      <w:tr w14:paraId="6E14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C2AA893">
            <w:pPr>
              <w:pStyle w:val="67"/>
              <w:keepNext w:val="0"/>
              <w:keepLines w:val="0"/>
              <w:widowControl w:val="0"/>
              <w:ind w:left="500" w:leftChars="250"/>
              <w:rPr>
                <w:rFonts w:cs="Arial"/>
                <w:b/>
                <w:bCs/>
                <w:szCs w:val="18"/>
              </w:rPr>
            </w:pPr>
            <w:r>
              <w:rPr>
                <w:b/>
                <w:bCs/>
              </w:rPr>
              <w:t>&gt;&gt;&gt;&gt;&gt;Flows Mapped to DRB Item</w:t>
            </w:r>
          </w:p>
        </w:tc>
        <w:tc>
          <w:tcPr>
            <w:tcW w:w="1080" w:type="dxa"/>
          </w:tcPr>
          <w:p w14:paraId="5121941E">
            <w:pPr>
              <w:pStyle w:val="67"/>
              <w:keepNext w:val="0"/>
              <w:keepLines w:val="0"/>
              <w:widowControl w:val="0"/>
              <w:rPr>
                <w:rFonts w:eastAsia="MS Mincho" w:cs="Arial"/>
              </w:rPr>
            </w:pPr>
          </w:p>
        </w:tc>
        <w:tc>
          <w:tcPr>
            <w:tcW w:w="1080" w:type="dxa"/>
          </w:tcPr>
          <w:p w14:paraId="0280FE1C">
            <w:pPr>
              <w:pStyle w:val="67"/>
              <w:keepNext w:val="0"/>
              <w:keepLines w:val="0"/>
              <w:widowControl w:val="0"/>
              <w:rPr>
                <w:rFonts w:cs="Arial"/>
                <w:i/>
              </w:rPr>
            </w:pPr>
            <w:r>
              <w:rPr>
                <w:i/>
              </w:rPr>
              <w:t>1 .. &lt;maxnoofQoSFlows&gt;</w:t>
            </w:r>
          </w:p>
        </w:tc>
        <w:tc>
          <w:tcPr>
            <w:tcW w:w="1512" w:type="dxa"/>
          </w:tcPr>
          <w:p w14:paraId="315B74AE">
            <w:pPr>
              <w:pStyle w:val="67"/>
              <w:keepNext w:val="0"/>
              <w:keepLines w:val="0"/>
              <w:widowControl w:val="0"/>
              <w:rPr>
                <w:rFonts w:cs="Arial"/>
              </w:rPr>
            </w:pPr>
          </w:p>
        </w:tc>
        <w:tc>
          <w:tcPr>
            <w:tcW w:w="1728" w:type="dxa"/>
          </w:tcPr>
          <w:p w14:paraId="2A9B8CB6">
            <w:pPr>
              <w:pStyle w:val="67"/>
              <w:keepNext w:val="0"/>
              <w:keepLines w:val="0"/>
              <w:widowControl w:val="0"/>
              <w:rPr>
                <w:rFonts w:cs="Arial"/>
                <w:szCs w:val="18"/>
              </w:rPr>
            </w:pPr>
          </w:p>
        </w:tc>
        <w:tc>
          <w:tcPr>
            <w:tcW w:w="1080" w:type="dxa"/>
          </w:tcPr>
          <w:p w14:paraId="27D6271C">
            <w:pPr>
              <w:pStyle w:val="66"/>
              <w:keepNext w:val="0"/>
              <w:keepLines w:val="0"/>
              <w:widowControl w:val="0"/>
              <w:rPr>
                <w:rFonts w:cs="Arial"/>
              </w:rPr>
            </w:pPr>
            <w:r>
              <w:rPr>
                <w:rFonts w:cs="Arial"/>
              </w:rPr>
              <w:t>-</w:t>
            </w:r>
          </w:p>
        </w:tc>
        <w:tc>
          <w:tcPr>
            <w:tcW w:w="1080" w:type="dxa"/>
          </w:tcPr>
          <w:p w14:paraId="23960882">
            <w:pPr>
              <w:pStyle w:val="66"/>
              <w:keepNext w:val="0"/>
              <w:keepLines w:val="0"/>
              <w:widowControl w:val="0"/>
              <w:rPr>
                <w:rFonts w:cs="Arial"/>
              </w:rPr>
            </w:pPr>
          </w:p>
        </w:tc>
      </w:tr>
      <w:tr w14:paraId="6929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0FCD809">
            <w:pPr>
              <w:pStyle w:val="67"/>
              <w:keepNext w:val="0"/>
              <w:keepLines w:val="0"/>
              <w:widowControl w:val="0"/>
              <w:ind w:left="600" w:leftChars="300"/>
              <w:rPr>
                <w:rFonts w:cs="Arial"/>
                <w:bCs/>
                <w:szCs w:val="18"/>
              </w:rPr>
            </w:pPr>
            <w:r>
              <w:t>&gt;&gt;&gt;&gt;&gt;&gt;QoS Flow Identifier</w:t>
            </w:r>
          </w:p>
        </w:tc>
        <w:tc>
          <w:tcPr>
            <w:tcW w:w="1080" w:type="dxa"/>
          </w:tcPr>
          <w:p w14:paraId="0F6B2018">
            <w:pPr>
              <w:pStyle w:val="67"/>
              <w:keepNext w:val="0"/>
              <w:keepLines w:val="0"/>
              <w:widowControl w:val="0"/>
              <w:rPr>
                <w:rFonts w:eastAsia="MS Mincho" w:cs="Arial"/>
              </w:rPr>
            </w:pPr>
            <w:r>
              <w:rPr>
                <w:rFonts w:eastAsia="MS Mincho"/>
              </w:rPr>
              <w:t>M</w:t>
            </w:r>
          </w:p>
        </w:tc>
        <w:tc>
          <w:tcPr>
            <w:tcW w:w="1080" w:type="dxa"/>
          </w:tcPr>
          <w:p w14:paraId="5DA602C2">
            <w:pPr>
              <w:pStyle w:val="67"/>
              <w:keepNext w:val="0"/>
              <w:keepLines w:val="0"/>
              <w:widowControl w:val="0"/>
              <w:rPr>
                <w:rFonts w:cs="Arial"/>
                <w:i/>
              </w:rPr>
            </w:pPr>
          </w:p>
        </w:tc>
        <w:tc>
          <w:tcPr>
            <w:tcW w:w="1512" w:type="dxa"/>
          </w:tcPr>
          <w:p w14:paraId="2F3461DD">
            <w:pPr>
              <w:pStyle w:val="67"/>
              <w:keepNext w:val="0"/>
              <w:keepLines w:val="0"/>
              <w:widowControl w:val="0"/>
              <w:rPr>
                <w:rFonts w:cs="Arial"/>
              </w:rPr>
            </w:pPr>
            <w:r>
              <w:t>9.3.1.63</w:t>
            </w:r>
          </w:p>
        </w:tc>
        <w:tc>
          <w:tcPr>
            <w:tcW w:w="1728" w:type="dxa"/>
          </w:tcPr>
          <w:p w14:paraId="258F40D1">
            <w:pPr>
              <w:pStyle w:val="67"/>
              <w:keepNext w:val="0"/>
              <w:keepLines w:val="0"/>
              <w:widowControl w:val="0"/>
              <w:rPr>
                <w:rFonts w:cs="Arial"/>
                <w:szCs w:val="18"/>
              </w:rPr>
            </w:pPr>
          </w:p>
        </w:tc>
        <w:tc>
          <w:tcPr>
            <w:tcW w:w="1080" w:type="dxa"/>
          </w:tcPr>
          <w:p w14:paraId="7B8A57DD">
            <w:pPr>
              <w:pStyle w:val="66"/>
              <w:keepNext w:val="0"/>
              <w:keepLines w:val="0"/>
              <w:widowControl w:val="0"/>
              <w:rPr>
                <w:rFonts w:cs="Arial"/>
              </w:rPr>
            </w:pPr>
            <w:r>
              <w:rPr>
                <w:rFonts w:cs="Arial"/>
              </w:rPr>
              <w:t>-</w:t>
            </w:r>
          </w:p>
        </w:tc>
        <w:tc>
          <w:tcPr>
            <w:tcW w:w="1080" w:type="dxa"/>
          </w:tcPr>
          <w:p w14:paraId="2B456014">
            <w:pPr>
              <w:pStyle w:val="66"/>
              <w:keepNext w:val="0"/>
              <w:keepLines w:val="0"/>
              <w:widowControl w:val="0"/>
              <w:rPr>
                <w:rFonts w:cs="Arial"/>
              </w:rPr>
            </w:pPr>
          </w:p>
        </w:tc>
      </w:tr>
      <w:tr w14:paraId="09BF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AF92D47">
            <w:pPr>
              <w:pStyle w:val="67"/>
              <w:keepNext w:val="0"/>
              <w:keepLines w:val="0"/>
              <w:widowControl w:val="0"/>
              <w:ind w:left="600" w:leftChars="300"/>
              <w:rPr>
                <w:rFonts w:cs="Arial"/>
                <w:bCs/>
                <w:szCs w:val="18"/>
              </w:rPr>
            </w:pPr>
            <w:r>
              <w:t>&gt;&gt;&gt;&gt;&gt;&gt;QoS Flow Level QoS Parameters</w:t>
            </w:r>
          </w:p>
        </w:tc>
        <w:tc>
          <w:tcPr>
            <w:tcW w:w="1080" w:type="dxa"/>
          </w:tcPr>
          <w:p w14:paraId="53F996F8">
            <w:pPr>
              <w:pStyle w:val="67"/>
              <w:keepNext w:val="0"/>
              <w:keepLines w:val="0"/>
              <w:widowControl w:val="0"/>
              <w:rPr>
                <w:rFonts w:eastAsia="MS Mincho" w:cs="Arial"/>
              </w:rPr>
            </w:pPr>
            <w:r>
              <w:rPr>
                <w:rFonts w:eastAsia="MS Mincho"/>
              </w:rPr>
              <w:t>M</w:t>
            </w:r>
          </w:p>
        </w:tc>
        <w:tc>
          <w:tcPr>
            <w:tcW w:w="1080" w:type="dxa"/>
          </w:tcPr>
          <w:p w14:paraId="6AA2547E">
            <w:pPr>
              <w:pStyle w:val="67"/>
              <w:keepNext w:val="0"/>
              <w:keepLines w:val="0"/>
              <w:widowControl w:val="0"/>
              <w:rPr>
                <w:rFonts w:cs="Arial"/>
                <w:i/>
              </w:rPr>
            </w:pPr>
          </w:p>
        </w:tc>
        <w:tc>
          <w:tcPr>
            <w:tcW w:w="1512" w:type="dxa"/>
          </w:tcPr>
          <w:p w14:paraId="70C03833">
            <w:pPr>
              <w:pStyle w:val="67"/>
              <w:keepNext w:val="0"/>
              <w:keepLines w:val="0"/>
              <w:widowControl w:val="0"/>
              <w:rPr>
                <w:rFonts w:cs="Arial"/>
              </w:rPr>
            </w:pPr>
            <w:r>
              <w:t>9.3.1.45</w:t>
            </w:r>
          </w:p>
        </w:tc>
        <w:tc>
          <w:tcPr>
            <w:tcW w:w="1728" w:type="dxa"/>
          </w:tcPr>
          <w:p w14:paraId="005FD90A">
            <w:pPr>
              <w:pStyle w:val="67"/>
              <w:keepNext w:val="0"/>
              <w:keepLines w:val="0"/>
              <w:widowControl w:val="0"/>
              <w:rPr>
                <w:rFonts w:cs="Arial"/>
                <w:szCs w:val="18"/>
              </w:rPr>
            </w:pPr>
          </w:p>
        </w:tc>
        <w:tc>
          <w:tcPr>
            <w:tcW w:w="1080" w:type="dxa"/>
          </w:tcPr>
          <w:p w14:paraId="6F5A4C25">
            <w:pPr>
              <w:pStyle w:val="66"/>
              <w:keepNext w:val="0"/>
              <w:keepLines w:val="0"/>
              <w:widowControl w:val="0"/>
              <w:rPr>
                <w:rFonts w:cs="Arial"/>
              </w:rPr>
            </w:pPr>
            <w:r>
              <w:rPr>
                <w:rFonts w:cs="Arial"/>
              </w:rPr>
              <w:t>-</w:t>
            </w:r>
          </w:p>
        </w:tc>
        <w:tc>
          <w:tcPr>
            <w:tcW w:w="1080" w:type="dxa"/>
          </w:tcPr>
          <w:p w14:paraId="2BFEC7DF">
            <w:pPr>
              <w:pStyle w:val="66"/>
              <w:keepNext w:val="0"/>
              <w:keepLines w:val="0"/>
              <w:widowControl w:val="0"/>
              <w:rPr>
                <w:rFonts w:cs="Arial"/>
              </w:rPr>
            </w:pPr>
          </w:p>
        </w:tc>
      </w:tr>
      <w:tr w14:paraId="40728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63DC6D8">
            <w:pPr>
              <w:pStyle w:val="67"/>
              <w:keepNext w:val="0"/>
              <w:keepLines w:val="0"/>
              <w:widowControl w:val="0"/>
              <w:ind w:left="600" w:leftChars="300"/>
            </w:pPr>
            <w:r>
              <w:rPr>
                <w:rFonts w:cs="Arial"/>
                <w:bCs/>
                <w:szCs w:val="18"/>
              </w:rPr>
              <w:t>&gt;&gt;&gt;&gt;&gt;&gt;QoS Flow Mapping Indication</w:t>
            </w:r>
          </w:p>
        </w:tc>
        <w:tc>
          <w:tcPr>
            <w:tcW w:w="1080" w:type="dxa"/>
          </w:tcPr>
          <w:p w14:paraId="223C4BA6">
            <w:pPr>
              <w:pStyle w:val="67"/>
              <w:keepNext w:val="0"/>
              <w:keepLines w:val="0"/>
              <w:widowControl w:val="0"/>
              <w:rPr>
                <w:rFonts w:eastAsia="MS Mincho"/>
              </w:rPr>
            </w:pPr>
            <w:r>
              <w:rPr>
                <w:rFonts w:cs="Arial"/>
              </w:rPr>
              <w:t>O</w:t>
            </w:r>
          </w:p>
        </w:tc>
        <w:tc>
          <w:tcPr>
            <w:tcW w:w="1080" w:type="dxa"/>
          </w:tcPr>
          <w:p w14:paraId="537956A3">
            <w:pPr>
              <w:pStyle w:val="67"/>
              <w:keepNext w:val="0"/>
              <w:keepLines w:val="0"/>
              <w:widowControl w:val="0"/>
              <w:rPr>
                <w:rFonts w:cs="Arial"/>
                <w:i/>
              </w:rPr>
            </w:pPr>
          </w:p>
        </w:tc>
        <w:tc>
          <w:tcPr>
            <w:tcW w:w="1512" w:type="dxa"/>
          </w:tcPr>
          <w:p w14:paraId="3006FB92">
            <w:pPr>
              <w:pStyle w:val="67"/>
              <w:keepNext w:val="0"/>
              <w:keepLines w:val="0"/>
              <w:widowControl w:val="0"/>
            </w:pPr>
            <w:r>
              <w:rPr>
                <w:rFonts w:cs="Arial"/>
              </w:rPr>
              <w:t>9.3.1.72</w:t>
            </w:r>
          </w:p>
        </w:tc>
        <w:tc>
          <w:tcPr>
            <w:tcW w:w="1728" w:type="dxa"/>
          </w:tcPr>
          <w:p w14:paraId="23D9A713">
            <w:pPr>
              <w:pStyle w:val="67"/>
              <w:keepNext w:val="0"/>
              <w:keepLines w:val="0"/>
              <w:widowControl w:val="0"/>
              <w:rPr>
                <w:rFonts w:cs="Arial"/>
                <w:szCs w:val="18"/>
              </w:rPr>
            </w:pPr>
          </w:p>
        </w:tc>
        <w:tc>
          <w:tcPr>
            <w:tcW w:w="1080" w:type="dxa"/>
          </w:tcPr>
          <w:p w14:paraId="60007360">
            <w:pPr>
              <w:pStyle w:val="66"/>
              <w:keepNext w:val="0"/>
              <w:keepLines w:val="0"/>
              <w:widowControl w:val="0"/>
              <w:rPr>
                <w:rFonts w:cs="Arial"/>
              </w:rPr>
            </w:pPr>
            <w:r>
              <w:rPr>
                <w:rFonts w:cs="Arial"/>
              </w:rPr>
              <w:t>YES</w:t>
            </w:r>
          </w:p>
        </w:tc>
        <w:tc>
          <w:tcPr>
            <w:tcW w:w="1080" w:type="dxa"/>
          </w:tcPr>
          <w:p w14:paraId="64756B29">
            <w:pPr>
              <w:pStyle w:val="66"/>
              <w:keepNext w:val="0"/>
              <w:keepLines w:val="0"/>
              <w:widowControl w:val="0"/>
              <w:rPr>
                <w:rFonts w:cs="Arial"/>
              </w:rPr>
            </w:pPr>
            <w:r>
              <w:rPr>
                <w:rFonts w:cs="Arial"/>
              </w:rPr>
              <w:t>ignore</w:t>
            </w:r>
          </w:p>
        </w:tc>
      </w:tr>
      <w:tr w14:paraId="3BE1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F752731">
            <w:pPr>
              <w:pStyle w:val="67"/>
              <w:keepNext w:val="0"/>
              <w:keepLines w:val="0"/>
              <w:widowControl w:val="0"/>
              <w:ind w:left="600" w:leftChars="300"/>
              <w:rPr>
                <w:rFonts w:cs="Arial"/>
                <w:bCs/>
                <w:szCs w:val="18"/>
              </w:rPr>
            </w:pPr>
            <w:r>
              <w:rPr>
                <w:rFonts w:cs="Arial"/>
                <w:bCs/>
                <w:szCs w:val="18"/>
              </w:rPr>
              <w:t>&gt;&gt;&gt;&gt;&gt;&gt;TSC Traffic Characteristics</w:t>
            </w:r>
          </w:p>
        </w:tc>
        <w:tc>
          <w:tcPr>
            <w:tcW w:w="1080" w:type="dxa"/>
          </w:tcPr>
          <w:p w14:paraId="4EF0B5B5">
            <w:pPr>
              <w:pStyle w:val="67"/>
              <w:keepNext w:val="0"/>
              <w:keepLines w:val="0"/>
              <w:widowControl w:val="0"/>
              <w:rPr>
                <w:rFonts w:cs="Arial"/>
              </w:rPr>
            </w:pPr>
            <w:r>
              <w:rPr>
                <w:rFonts w:cs="Arial"/>
                <w:bCs/>
                <w:szCs w:val="18"/>
              </w:rPr>
              <w:t>O</w:t>
            </w:r>
          </w:p>
        </w:tc>
        <w:tc>
          <w:tcPr>
            <w:tcW w:w="1080" w:type="dxa"/>
          </w:tcPr>
          <w:p w14:paraId="7251FB0E">
            <w:pPr>
              <w:pStyle w:val="67"/>
              <w:keepNext w:val="0"/>
              <w:keepLines w:val="0"/>
              <w:widowControl w:val="0"/>
              <w:rPr>
                <w:rFonts w:cs="Arial"/>
                <w:i/>
              </w:rPr>
            </w:pPr>
          </w:p>
        </w:tc>
        <w:tc>
          <w:tcPr>
            <w:tcW w:w="1512" w:type="dxa"/>
          </w:tcPr>
          <w:p w14:paraId="02128AC7">
            <w:pPr>
              <w:pStyle w:val="67"/>
              <w:keepNext w:val="0"/>
              <w:keepLines w:val="0"/>
              <w:widowControl w:val="0"/>
              <w:rPr>
                <w:rFonts w:cs="Arial"/>
              </w:rPr>
            </w:pPr>
            <w:r>
              <w:rPr>
                <w:rFonts w:hint="eastAsia" w:cs="Arial"/>
                <w:bCs/>
                <w:szCs w:val="18"/>
              </w:rPr>
              <w:t>9.3.1.141</w:t>
            </w:r>
          </w:p>
        </w:tc>
        <w:tc>
          <w:tcPr>
            <w:tcW w:w="1728" w:type="dxa"/>
          </w:tcPr>
          <w:p w14:paraId="4679892D">
            <w:pPr>
              <w:pStyle w:val="67"/>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14:paraId="1B32B7E3">
            <w:pPr>
              <w:pStyle w:val="66"/>
              <w:keepNext w:val="0"/>
              <w:keepLines w:val="0"/>
              <w:widowControl w:val="0"/>
              <w:rPr>
                <w:rFonts w:cs="Arial"/>
              </w:rPr>
            </w:pPr>
            <w:r>
              <w:rPr>
                <w:rFonts w:cs="Arial"/>
                <w:bCs/>
                <w:szCs w:val="18"/>
              </w:rPr>
              <w:t>YES</w:t>
            </w:r>
          </w:p>
        </w:tc>
        <w:tc>
          <w:tcPr>
            <w:tcW w:w="1080" w:type="dxa"/>
          </w:tcPr>
          <w:p w14:paraId="53F96BCB">
            <w:pPr>
              <w:pStyle w:val="66"/>
              <w:keepNext w:val="0"/>
              <w:keepLines w:val="0"/>
              <w:widowControl w:val="0"/>
              <w:rPr>
                <w:rFonts w:cs="Arial"/>
              </w:rPr>
            </w:pPr>
            <w:r>
              <w:rPr>
                <w:rFonts w:cs="Arial"/>
                <w:bCs/>
                <w:szCs w:val="18"/>
              </w:rPr>
              <w:t>ignore</w:t>
            </w:r>
          </w:p>
        </w:tc>
      </w:tr>
      <w:tr w14:paraId="4992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6F922BE">
            <w:pPr>
              <w:pStyle w:val="67"/>
              <w:keepNext w:val="0"/>
              <w:keepLines w:val="0"/>
              <w:widowControl w:val="0"/>
              <w:ind w:left="400" w:leftChars="200"/>
              <w:rPr>
                <w:rFonts w:cs="Arial"/>
                <w:bCs/>
                <w:szCs w:val="18"/>
              </w:rPr>
            </w:pPr>
            <w:r>
              <w:t>&gt;&gt;&gt;&gt;ECN Marking or Congestion Information Reporting Request</w:t>
            </w:r>
          </w:p>
        </w:tc>
        <w:tc>
          <w:tcPr>
            <w:tcW w:w="1080" w:type="dxa"/>
          </w:tcPr>
          <w:p w14:paraId="51FB38D3">
            <w:pPr>
              <w:pStyle w:val="67"/>
              <w:keepNext w:val="0"/>
              <w:keepLines w:val="0"/>
              <w:widowControl w:val="0"/>
              <w:rPr>
                <w:rFonts w:cs="Arial"/>
                <w:bCs/>
                <w:szCs w:val="18"/>
              </w:rPr>
            </w:pPr>
            <w:r>
              <w:rPr>
                <w:rFonts w:cs="Arial"/>
                <w:bCs/>
                <w:szCs w:val="18"/>
              </w:rPr>
              <w:t>O</w:t>
            </w:r>
          </w:p>
        </w:tc>
        <w:tc>
          <w:tcPr>
            <w:tcW w:w="1080" w:type="dxa"/>
          </w:tcPr>
          <w:p w14:paraId="4167B052">
            <w:pPr>
              <w:pStyle w:val="67"/>
              <w:keepNext w:val="0"/>
              <w:keepLines w:val="0"/>
              <w:widowControl w:val="0"/>
              <w:rPr>
                <w:rFonts w:cs="Arial"/>
                <w:i/>
              </w:rPr>
            </w:pPr>
          </w:p>
        </w:tc>
        <w:tc>
          <w:tcPr>
            <w:tcW w:w="1512" w:type="dxa"/>
          </w:tcPr>
          <w:p w14:paraId="2D21FACD">
            <w:pPr>
              <w:pStyle w:val="67"/>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Pr>
          <w:p w14:paraId="40DCC1DE">
            <w:pPr>
              <w:pStyle w:val="67"/>
              <w:keepNext w:val="0"/>
              <w:keepLines w:val="0"/>
              <w:widowControl w:val="0"/>
              <w:rPr>
                <w:rFonts w:cs="Arial"/>
                <w:bCs/>
                <w:szCs w:val="18"/>
              </w:rPr>
            </w:pPr>
          </w:p>
        </w:tc>
        <w:tc>
          <w:tcPr>
            <w:tcW w:w="1080" w:type="dxa"/>
          </w:tcPr>
          <w:p w14:paraId="48CAFE52">
            <w:pPr>
              <w:pStyle w:val="66"/>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Pr>
          <w:p w14:paraId="3A5AFF3C">
            <w:pPr>
              <w:pStyle w:val="66"/>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14:paraId="245C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817B231">
            <w:pPr>
              <w:pStyle w:val="67"/>
              <w:keepNext w:val="0"/>
              <w:keepLines w:val="0"/>
              <w:widowControl w:val="0"/>
              <w:ind w:left="400" w:leftChars="200"/>
            </w:pPr>
            <w:r>
              <w:rPr>
                <w:rFonts w:hint="eastAsia"/>
              </w:rPr>
              <w:t>&gt;</w:t>
            </w:r>
            <w:r>
              <w:t>&gt;&gt;&gt;PSI based SDU Discard UL</w:t>
            </w:r>
          </w:p>
        </w:tc>
        <w:tc>
          <w:tcPr>
            <w:tcW w:w="1080" w:type="dxa"/>
          </w:tcPr>
          <w:p w14:paraId="35293262">
            <w:pPr>
              <w:pStyle w:val="67"/>
              <w:keepNext w:val="0"/>
              <w:keepLines w:val="0"/>
              <w:widowControl w:val="0"/>
              <w:rPr>
                <w:rFonts w:cs="Arial"/>
                <w:bCs/>
                <w:szCs w:val="18"/>
              </w:rPr>
            </w:pPr>
            <w:r>
              <w:rPr>
                <w:rFonts w:hint="eastAsia" w:cs="Arial"/>
                <w:szCs w:val="18"/>
              </w:rPr>
              <w:t>O</w:t>
            </w:r>
          </w:p>
        </w:tc>
        <w:tc>
          <w:tcPr>
            <w:tcW w:w="1080" w:type="dxa"/>
          </w:tcPr>
          <w:p w14:paraId="4F0706CB">
            <w:pPr>
              <w:pStyle w:val="67"/>
              <w:keepNext w:val="0"/>
              <w:keepLines w:val="0"/>
              <w:widowControl w:val="0"/>
              <w:rPr>
                <w:rFonts w:cs="Arial"/>
                <w:i/>
              </w:rPr>
            </w:pPr>
          </w:p>
        </w:tc>
        <w:tc>
          <w:tcPr>
            <w:tcW w:w="1512" w:type="dxa"/>
          </w:tcPr>
          <w:p w14:paraId="236ED47D">
            <w:pPr>
              <w:pStyle w:val="67"/>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14:paraId="040A9553">
            <w:pPr>
              <w:pStyle w:val="67"/>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ACF3D51">
            <w:pPr>
              <w:pStyle w:val="66"/>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14:paraId="21FB0660">
            <w:pPr>
              <w:pStyle w:val="66"/>
              <w:keepNext w:val="0"/>
              <w:keepLines w:val="0"/>
              <w:widowControl w:val="0"/>
              <w:rPr>
                <w:rFonts w:eastAsia="宋体" w:cs="Arial"/>
                <w:szCs w:val="18"/>
                <w:lang w:eastAsia="zh-CN"/>
              </w:rPr>
            </w:pPr>
            <w:r>
              <w:rPr>
                <w:rFonts w:hint="eastAsia" w:cs="Arial"/>
                <w:szCs w:val="18"/>
              </w:rPr>
              <w:t>i</w:t>
            </w:r>
            <w:r>
              <w:rPr>
                <w:rFonts w:cs="Arial"/>
                <w:szCs w:val="18"/>
              </w:rPr>
              <w:t>gnore</w:t>
            </w:r>
          </w:p>
        </w:tc>
      </w:tr>
      <w:tr w14:paraId="1E95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E116C6D">
            <w:pPr>
              <w:pStyle w:val="67"/>
              <w:keepNext w:val="0"/>
              <w:keepLines w:val="0"/>
              <w:widowControl w:val="0"/>
              <w:ind w:left="400" w:leftChars="200"/>
            </w:pPr>
            <w:r>
              <w:t>&gt;&gt;&gt;&gt;</w:t>
            </w:r>
            <w:r>
              <w:rPr>
                <w:lang w:eastAsia="zh-CN"/>
              </w:rPr>
              <w:t xml:space="preserve">Performance Delay Monitoring </w:t>
            </w:r>
          </w:p>
        </w:tc>
        <w:tc>
          <w:tcPr>
            <w:tcW w:w="1080" w:type="dxa"/>
          </w:tcPr>
          <w:p w14:paraId="1CA5D475">
            <w:pPr>
              <w:pStyle w:val="67"/>
              <w:keepNext w:val="0"/>
              <w:keepLines w:val="0"/>
              <w:widowControl w:val="0"/>
              <w:rPr>
                <w:rFonts w:cs="Arial"/>
                <w:szCs w:val="18"/>
              </w:rPr>
            </w:pPr>
            <w:r>
              <w:rPr>
                <w:rFonts w:eastAsia="MS Mincho"/>
              </w:rPr>
              <w:t>O</w:t>
            </w:r>
          </w:p>
        </w:tc>
        <w:tc>
          <w:tcPr>
            <w:tcW w:w="1080" w:type="dxa"/>
          </w:tcPr>
          <w:p w14:paraId="28B703A9">
            <w:pPr>
              <w:pStyle w:val="67"/>
              <w:keepNext w:val="0"/>
              <w:keepLines w:val="0"/>
              <w:widowControl w:val="0"/>
              <w:rPr>
                <w:rFonts w:cs="Arial"/>
                <w:i/>
              </w:rPr>
            </w:pPr>
          </w:p>
        </w:tc>
        <w:tc>
          <w:tcPr>
            <w:tcW w:w="1512" w:type="dxa"/>
          </w:tcPr>
          <w:p w14:paraId="71028C2C">
            <w:pPr>
              <w:pStyle w:val="67"/>
              <w:keepNext w:val="0"/>
              <w:keepLines w:val="0"/>
              <w:widowControl w:val="0"/>
              <w:rPr>
                <w:rFonts w:cs="Arial"/>
                <w:bCs/>
                <w:szCs w:val="18"/>
              </w:rPr>
            </w:pPr>
            <w:r>
              <w:rPr>
                <w:lang w:eastAsia="zh-CN"/>
              </w:rPr>
              <w:t>9.3.1.</w:t>
            </w:r>
            <w:r>
              <w:rPr>
                <w:rFonts w:hint="eastAsia" w:eastAsia="Malgun Gothic"/>
              </w:rPr>
              <w:t>370</w:t>
            </w:r>
          </w:p>
        </w:tc>
        <w:tc>
          <w:tcPr>
            <w:tcW w:w="1728" w:type="dxa"/>
          </w:tcPr>
          <w:p w14:paraId="503E8887">
            <w:pPr>
              <w:pStyle w:val="67"/>
              <w:keepNext w:val="0"/>
              <w:keepLines w:val="0"/>
              <w:widowControl w:val="0"/>
              <w:rPr>
                <w:rFonts w:cs="Arial"/>
                <w:szCs w:val="18"/>
              </w:rPr>
            </w:pPr>
            <w:r>
              <w:rPr>
                <w:rFonts w:cs="Arial"/>
              </w:rPr>
              <w:t>Only the “stop” codepoint value is used for this IE.</w:t>
            </w:r>
          </w:p>
        </w:tc>
        <w:tc>
          <w:tcPr>
            <w:tcW w:w="1080" w:type="dxa"/>
          </w:tcPr>
          <w:p w14:paraId="38D55B7E">
            <w:pPr>
              <w:pStyle w:val="66"/>
              <w:keepNext w:val="0"/>
              <w:keepLines w:val="0"/>
              <w:widowControl w:val="0"/>
              <w:rPr>
                <w:rFonts w:cs="Arial"/>
                <w:szCs w:val="18"/>
              </w:rPr>
            </w:pPr>
            <w:r>
              <w:t>YES</w:t>
            </w:r>
          </w:p>
        </w:tc>
        <w:tc>
          <w:tcPr>
            <w:tcW w:w="1080" w:type="dxa"/>
          </w:tcPr>
          <w:p w14:paraId="0164F7E4">
            <w:pPr>
              <w:pStyle w:val="66"/>
              <w:keepNext w:val="0"/>
              <w:keepLines w:val="0"/>
              <w:widowControl w:val="0"/>
              <w:rPr>
                <w:rFonts w:cs="Arial"/>
                <w:szCs w:val="18"/>
              </w:rPr>
            </w:pPr>
            <w:r>
              <w:t>ignore</w:t>
            </w:r>
          </w:p>
        </w:tc>
      </w:tr>
      <w:tr w14:paraId="18D1C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14FCA12">
            <w:pPr>
              <w:pStyle w:val="67"/>
              <w:keepNext w:val="0"/>
              <w:keepLines w:val="0"/>
              <w:widowControl w:val="0"/>
              <w:ind w:left="200" w:leftChars="100"/>
              <w:rPr>
                <w:b/>
                <w:bCs/>
                <w:szCs w:val="18"/>
              </w:rPr>
            </w:pPr>
            <w:r>
              <w:rPr>
                <w:b/>
                <w:bCs/>
              </w:rPr>
              <w:t xml:space="preserve">&gt;&gt;UL UP TNL Information to be setup List </w:t>
            </w:r>
          </w:p>
        </w:tc>
        <w:tc>
          <w:tcPr>
            <w:tcW w:w="1080" w:type="dxa"/>
          </w:tcPr>
          <w:p w14:paraId="4CA3CF0A">
            <w:pPr>
              <w:pStyle w:val="67"/>
              <w:keepNext w:val="0"/>
              <w:keepLines w:val="0"/>
              <w:widowControl w:val="0"/>
              <w:rPr>
                <w:rFonts w:eastAsia="MS Mincho"/>
              </w:rPr>
            </w:pPr>
          </w:p>
        </w:tc>
        <w:tc>
          <w:tcPr>
            <w:tcW w:w="1080" w:type="dxa"/>
          </w:tcPr>
          <w:p w14:paraId="408F92A9">
            <w:pPr>
              <w:pStyle w:val="67"/>
              <w:keepNext w:val="0"/>
              <w:keepLines w:val="0"/>
              <w:widowControl w:val="0"/>
              <w:rPr>
                <w:i/>
              </w:rPr>
            </w:pPr>
            <w:r>
              <w:rPr>
                <w:i/>
              </w:rPr>
              <w:t>1</w:t>
            </w:r>
          </w:p>
        </w:tc>
        <w:tc>
          <w:tcPr>
            <w:tcW w:w="1512" w:type="dxa"/>
          </w:tcPr>
          <w:p w14:paraId="3DE4F0F3">
            <w:pPr>
              <w:pStyle w:val="67"/>
              <w:keepNext w:val="0"/>
              <w:keepLines w:val="0"/>
              <w:widowControl w:val="0"/>
            </w:pPr>
          </w:p>
        </w:tc>
        <w:tc>
          <w:tcPr>
            <w:tcW w:w="1728" w:type="dxa"/>
          </w:tcPr>
          <w:p w14:paraId="143A7045">
            <w:pPr>
              <w:pStyle w:val="67"/>
              <w:keepNext w:val="0"/>
              <w:keepLines w:val="0"/>
              <w:widowControl w:val="0"/>
              <w:rPr>
                <w:szCs w:val="18"/>
              </w:rPr>
            </w:pPr>
          </w:p>
        </w:tc>
        <w:tc>
          <w:tcPr>
            <w:tcW w:w="1080" w:type="dxa"/>
          </w:tcPr>
          <w:p w14:paraId="7C1ECB5A">
            <w:pPr>
              <w:pStyle w:val="66"/>
              <w:keepNext w:val="0"/>
              <w:keepLines w:val="0"/>
              <w:widowControl w:val="0"/>
              <w:rPr>
                <w:rFonts w:cs="Arial"/>
              </w:rPr>
            </w:pPr>
            <w:r>
              <w:rPr>
                <w:rFonts w:cs="Arial"/>
              </w:rPr>
              <w:t>-</w:t>
            </w:r>
          </w:p>
        </w:tc>
        <w:tc>
          <w:tcPr>
            <w:tcW w:w="1080" w:type="dxa"/>
          </w:tcPr>
          <w:p w14:paraId="79E8CB3F">
            <w:pPr>
              <w:pStyle w:val="66"/>
              <w:keepNext w:val="0"/>
              <w:keepLines w:val="0"/>
              <w:widowControl w:val="0"/>
              <w:rPr>
                <w:rFonts w:cs="Arial"/>
              </w:rPr>
            </w:pPr>
          </w:p>
        </w:tc>
      </w:tr>
      <w:tr w14:paraId="213A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1BD1A44">
            <w:pPr>
              <w:pStyle w:val="67"/>
              <w:keepNext w:val="0"/>
              <w:keepLines w:val="0"/>
              <w:widowControl w:val="0"/>
              <w:ind w:left="300" w:leftChars="150"/>
              <w:rPr>
                <w:b/>
                <w:bCs/>
                <w:szCs w:val="18"/>
              </w:rPr>
            </w:pPr>
            <w:r>
              <w:rPr>
                <w:b/>
                <w:bCs/>
              </w:rPr>
              <w:t>&gt;&gt;&gt;UL UP TNL Information to Be Setup Item IEs</w:t>
            </w:r>
          </w:p>
        </w:tc>
        <w:tc>
          <w:tcPr>
            <w:tcW w:w="1080" w:type="dxa"/>
          </w:tcPr>
          <w:p w14:paraId="69E141E1">
            <w:pPr>
              <w:pStyle w:val="67"/>
              <w:keepNext w:val="0"/>
              <w:keepLines w:val="0"/>
              <w:widowControl w:val="0"/>
              <w:rPr>
                <w:rFonts w:eastAsia="MS Mincho"/>
              </w:rPr>
            </w:pPr>
          </w:p>
        </w:tc>
        <w:tc>
          <w:tcPr>
            <w:tcW w:w="1080" w:type="dxa"/>
          </w:tcPr>
          <w:p w14:paraId="77F92139">
            <w:pPr>
              <w:pStyle w:val="67"/>
              <w:keepNext w:val="0"/>
              <w:keepLines w:val="0"/>
              <w:widowControl w:val="0"/>
              <w:rPr>
                <w:i/>
              </w:rPr>
            </w:pPr>
            <w:r>
              <w:rPr>
                <w:i/>
              </w:rPr>
              <w:t>1 .. &lt;maxnoofULUPTNLInformation&gt;</w:t>
            </w:r>
          </w:p>
        </w:tc>
        <w:tc>
          <w:tcPr>
            <w:tcW w:w="1512" w:type="dxa"/>
          </w:tcPr>
          <w:p w14:paraId="2BE414D3">
            <w:pPr>
              <w:pStyle w:val="67"/>
              <w:keepNext w:val="0"/>
              <w:keepLines w:val="0"/>
              <w:widowControl w:val="0"/>
            </w:pPr>
          </w:p>
        </w:tc>
        <w:tc>
          <w:tcPr>
            <w:tcW w:w="1728" w:type="dxa"/>
          </w:tcPr>
          <w:p w14:paraId="3D2C2D37">
            <w:pPr>
              <w:pStyle w:val="67"/>
              <w:keepNext w:val="0"/>
              <w:keepLines w:val="0"/>
              <w:widowControl w:val="0"/>
              <w:rPr>
                <w:szCs w:val="18"/>
              </w:rPr>
            </w:pPr>
          </w:p>
        </w:tc>
        <w:tc>
          <w:tcPr>
            <w:tcW w:w="1080" w:type="dxa"/>
          </w:tcPr>
          <w:p w14:paraId="40E73B4A">
            <w:pPr>
              <w:pStyle w:val="66"/>
              <w:keepNext w:val="0"/>
              <w:keepLines w:val="0"/>
              <w:widowControl w:val="0"/>
              <w:rPr>
                <w:rFonts w:cs="Arial"/>
              </w:rPr>
            </w:pPr>
            <w:r>
              <w:rPr>
                <w:rFonts w:cs="Arial"/>
              </w:rPr>
              <w:t>-</w:t>
            </w:r>
          </w:p>
        </w:tc>
        <w:tc>
          <w:tcPr>
            <w:tcW w:w="1080" w:type="dxa"/>
          </w:tcPr>
          <w:p w14:paraId="2EA311EC">
            <w:pPr>
              <w:pStyle w:val="66"/>
              <w:keepNext w:val="0"/>
              <w:keepLines w:val="0"/>
              <w:widowControl w:val="0"/>
              <w:rPr>
                <w:rFonts w:cs="Arial"/>
              </w:rPr>
            </w:pPr>
          </w:p>
        </w:tc>
      </w:tr>
      <w:tr w14:paraId="6942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A862E4A">
            <w:pPr>
              <w:pStyle w:val="67"/>
              <w:keepNext w:val="0"/>
              <w:keepLines w:val="0"/>
              <w:widowControl w:val="0"/>
              <w:ind w:left="400" w:leftChars="200"/>
            </w:pPr>
            <w:r>
              <w:t>&gt;&gt;&gt;&gt;UL UP TNL Information</w:t>
            </w:r>
          </w:p>
        </w:tc>
        <w:tc>
          <w:tcPr>
            <w:tcW w:w="1080" w:type="dxa"/>
          </w:tcPr>
          <w:p w14:paraId="500E8FFE">
            <w:pPr>
              <w:pStyle w:val="67"/>
              <w:keepNext w:val="0"/>
              <w:keepLines w:val="0"/>
              <w:widowControl w:val="0"/>
            </w:pPr>
            <w:r>
              <w:t>M</w:t>
            </w:r>
          </w:p>
        </w:tc>
        <w:tc>
          <w:tcPr>
            <w:tcW w:w="1080" w:type="dxa"/>
          </w:tcPr>
          <w:p w14:paraId="250E7CD3">
            <w:pPr>
              <w:pStyle w:val="67"/>
              <w:keepNext w:val="0"/>
              <w:keepLines w:val="0"/>
              <w:widowControl w:val="0"/>
              <w:rPr>
                <w:i/>
              </w:rPr>
            </w:pPr>
          </w:p>
        </w:tc>
        <w:tc>
          <w:tcPr>
            <w:tcW w:w="1512" w:type="dxa"/>
          </w:tcPr>
          <w:p w14:paraId="3D4F6241">
            <w:pPr>
              <w:pStyle w:val="67"/>
              <w:keepNext w:val="0"/>
              <w:keepLines w:val="0"/>
              <w:widowControl w:val="0"/>
            </w:pPr>
            <w:r>
              <w:t>UP Transport Layer Information</w:t>
            </w:r>
          </w:p>
          <w:p w14:paraId="464DFD92">
            <w:pPr>
              <w:pStyle w:val="67"/>
              <w:keepNext w:val="0"/>
              <w:keepLines w:val="0"/>
              <w:widowControl w:val="0"/>
            </w:pPr>
            <w:r>
              <w:t>9.3.2.1</w:t>
            </w:r>
          </w:p>
        </w:tc>
        <w:tc>
          <w:tcPr>
            <w:tcW w:w="1728" w:type="dxa"/>
          </w:tcPr>
          <w:p w14:paraId="153D2424">
            <w:pPr>
              <w:pStyle w:val="67"/>
              <w:keepNext w:val="0"/>
              <w:keepLines w:val="0"/>
              <w:widowControl w:val="0"/>
            </w:pPr>
            <w:r>
              <w:t>gNB-CU endpoint of the F1 transport bearer. For delivery of UL PDUs.</w:t>
            </w:r>
          </w:p>
        </w:tc>
        <w:tc>
          <w:tcPr>
            <w:tcW w:w="1080" w:type="dxa"/>
          </w:tcPr>
          <w:p w14:paraId="211ECE4C">
            <w:pPr>
              <w:pStyle w:val="66"/>
              <w:keepNext w:val="0"/>
              <w:keepLines w:val="0"/>
              <w:widowControl w:val="0"/>
              <w:rPr>
                <w:rFonts w:cs="Arial"/>
              </w:rPr>
            </w:pPr>
            <w:r>
              <w:rPr>
                <w:rFonts w:cs="Arial"/>
              </w:rPr>
              <w:t>-</w:t>
            </w:r>
          </w:p>
        </w:tc>
        <w:tc>
          <w:tcPr>
            <w:tcW w:w="1080" w:type="dxa"/>
          </w:tcPr>
          <w:p w14:paraId="33E4F150">
            <w:pPr>
              <w:pStyle w:val="66"/>
              <w:keepNext w:val="0"/>
              <w:keepLines w:val="0"/>
              <w:widowControl w:val="0"/>
              <w:rPr>
                <w:rFonts w:cs="Arial"/>
              </w:rPr>
            </w:pPr>
          </w:p>
        </w:tc>
      </w:tr>
      <w:tr w14:paraId="6119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EA6F0FA">
            <w:pPr>
              <w:pStyle w:val="67"/>
              <w:keepNext w:val="0"/>
              <w:keepLines w:val="0"/>
              <w:widowControl w:val="0"/>
              <w:ind w:left="400" w:leftChars="200"/>
            </w:pPr>
            <w:r>
              <w:t>&gt;&gt;&gt;&gt;BH Information</w:t>
            </w:r>
          </w:p>
        </w:tc>
        <w:tc>
          <w:tcPr>
            <w:tcW w:w="1080" w:type="dxa"/>
          </w:tcPr>
          <w:p w14:paraId="2F7BEF25">
            <w:pPr>
              <w:pStyle w:val="67"/>
              <w:keepNext w:val="0"/>
              <w:keepLines w:val="0"/>
              <w:widowControl w:val="0"/>
            </w:pPr>
            <w:r>
              <w:t>O</w:t>
            </w:r>
          </w:p>
        </w:tc>
        <w:tc>
          <w:tcPr>
            <w:tcW w:w="1080" w:type="dxa"/>
          </w:tcPr>
          <w:p w14:paraId="246761B6">
            <w:pPr>
              <w:pStyle w:val="67"/>
              <w:keepNext w:val="0"/>
              <w:keepLines w:val="0"/>
              <w:widowControl w:val="0"/>
              <w:rPr>
                <w:i/>
              </w:rPr>
            </w:pPr>
          </w:p>
        </w:tc>
        <w:tc>
          <w:tcPr>
            <w:tcW w:w="1512" w:type="dxa"/>
          </w:tcPr>
          <w:p w14:paraId="7ACF6830">
            <w:pPr>
              <w:pStyle w:val="67"/>
              <w:keepNext w:val="0"/>
              <w:keepLines w:val="0"/>
              <w:widowControl w:val="0"/>
            </w:pPr>
            <w:r>
              <w:t>9.3.1.114</w:t>
            </w:r>
          </w:p>
        </w:tc>
        <w:tc>
          <w:tcPr>
            <w:tcW w:w="1728" w:type="dxa"/>
          </w:tcPr>
          <w:p w14:paraId="0815DC2A">
            <w:pPr>
              <w:pStyle w:val="67"/>
              <w:keepNext w:val="0"/>
              <w:keepLines w:val="0"/>
              <w:widowControl w:val="0"/>
            </w:pPr>
          </w:p>
        </w:tc>
        <w:tc>
          <w:tcPr>
            <w:tcW w:w="1080" w:type="dxa"/>
          </w:tcPr>
          <w:p w14:paraId="6BAAFBB6">
            <w:pPr>
              <w:pStyle w:val="66"/>
              <w:keepNext w:val="0"/>
              <w:keepLines w:val="0"/>
              <w:widowControl w:val="0"/>
              <w:rPr>
                <w:rFonts w:cs="Arial"/>
              </w:rPr>
            </w:pPr>
            <w:r>
              <w:rPr>
                <w:rFonts w:hint="eastAsia" w:cs="Arial"/>
                <w:bCs/>
                <w:szCs w:val="18"/>
              </w:rPr>
              <w:t>YES</w:t>
            </w:r>
          </w:p>
        </w:tc>
        <w:tc>
          <w:tcPr>
            <w:tcW w:w="1080" w:type="dxa"/>
          </w:tcPr>
          <w:p w14:paraId="0E237687">
            <w:pPr>
              <w:pStyle w:val="66"/>
              <w:keepNext w:val="0"/>
              <w:keepLines w:val="0"/>
              <w:widowControl w:val="0"/>
              <w:rPr>
                <w:rFonts w:cs="Arial"/>
              </w:rPr>
            </w:pPr>
            <w:r>
              <w:rPr>
                <w:rFonts w:cs="Arial"/>
                <w:bCs/>
                <w:szCs w:val="18"/>
              </w:rPr>
              <w:t>ignore</w:t>
            </w:r>
          </w:p>
        </w:tc>
      </w:tr>
      <w:tr w14:paraId="06F6A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2FA758C">
            <w:pPr>
              <w:pStyle w:val="67"/>
              <w:keepNext w:val="0"/>
              <w:keepLines w:val="0"/>
              <w:widowControl w:val="0"/>
              <w:ind w:left="400" w:leftChars="200"/>
            </w:pPr>
            <w:r>
              <w:rPr>
                <w:rFonts w:hint="eastAsia" w:cs="Arial"/>
              </w:rPr>
              <w:t>&gt;</w:t>
            </w:r>
            <w:r>
              <w:rPr>
                <w:rFonts w:cs="Arial"/>
              </w:rPr>
              <w:t>&gt;&gt;&gt;DRB Mapping Info</w:t>
            </w:r>
          </w:p>
        </w:tc>
        <w:tc>
          <w:tcPr>
            <w:tcW w:w="1080" w:type="dxa"/>
          </w:tcPr>
          <w:p w14:paraId="284A37BF">
            <w:pPr>
              <w:pStyle w:val="67"/>
              <w:keepNext w:val="0"/>
              <w:keepLines w:val="0"/>
              <w:widowControl w:val="0"/>
            </w:pPr>
            <w:r>
              <w:rPr>
                <w:rFonts w:cs="Arial"/>
              </w:rPr>
              <w:t>O</w:t>
            </w:r>
          </w:p>
        </w:tc>
        <w:tc>
          <w:tcPr>
            <w:tcW w:w="1080" w:type="dxa"/>
          </w:tcPr>
          <w:p w14:paraId="7BF6A638">
            <w:pPr>
              <w:pStyle w:val="67"/>
              <w:keepNext w:val="0"/>
              <w:keepLines w:val="0"/>
              <w:widowControl w:val="0"/>
              <w:rPr>
                <w:i/>
              </w:rPr>
            </w:pPr>
          </w:p>
        </w:tc>
        <w:tc>
          <w:tcPr>
            <w:tcW w:w="1512" w:type="dxa"/>
          </w:tcPr>
          <w:p w14:paraId="3E7DB139">
            <w:pPr>
              <w:pStyle w:val="67"/>
              <w:keepNext w:val="0"/>
              <w:keepLines w:val="0"/>
              <w:widowControl w:val="0"/>
            </w:pPr>
            <w:r>
              <w:rPr>
                <w:rFonts w:cs="Arial"/>
              </w:rPr>
              <w:t>Uu RLC Channel ID</w:t>
            </w:r>
            <w:r>
              <w:rPr>
                <w:rFonts w:hint="eastAsia" w:cs="Arial"/>
              </w:rPr>
              <w:t xml:space="preserve"> </w:t>
            </w:r>
            <w:r>
              <w:rPr>
                <w:rFonts w:cs="Arial"/>
              </w:rPr>
              <w:t>9.3.1.266</w:t>
            </w:r>
          </w:p>
        </w:tc>
        <w:tc>
          <w:tcPr>
            <w:tcW w:w="1728" w:type="dxa"/>
          </w:tcPr>
          <w:p w14:paraId="3516A1FE">
            <w:pPr>
              <w:pStyle w:val="67"/>
              <w:keepNext w:val="0"/>
              <w:keepLines w:val="0"/>
              <w:widowControl w:val="0"/>
            </w:pPr>
          </w:p>
        </w:tc>
        <w:tc>
          <w:tcPr>
            <w:tcW w:w="1080" w:type="dxa"/>
          </w:tcPr>
          <w:p w14:paraId="4174E3A0">
            <w:pPr>
              <w:pStyle w:val="66"/>
              <w:keepNext w:val="0"/>
              <w:keepLines w:val="0"/>
              <w:widowControl w:val="0"/>
              <w:rPr>
                <w:rFonts w:cs="Arial"/>
                <w:bCs/>
                <w:szCs w:val="18"/>
              </w:rPr>
            </w:pPr>
            <w:r>
              <w:rPr>
                <w:rFonts w:cs="Arial"/>
              </w:rPr>
              <w:t>YES</w:t>
            </w:r>
          </w:p>
        </w:tc>
        <w:tc>
          <w:tcPr>
            <w:tcW w:w="1080" w:type="dxa"/>
          </w:tcPr>
          <w:p w14:paraId="5F30415E">
            <w:pPr>
              <w:pStyle w:val="66"/>
              <w:keepNext w:val="0"/>
              <w:keepLines w:val="0"/>
              <w:widowControl w:val="0"/>
              <w:rPr>
                <w:rFonts w:cs="Arial"/>
                <w:bCs/>
                <w:szCs w:val="18"/>
              </w:rPr>
            </w:pPr>
            <w:r>
              <w:rPr>
                <w:rFonts w:cs="Arial"/>
              </w:rPr>
              <w:t>ignore</w:t>
            </w:r>
          </w:p>
        </w:tc>
      </w:tr>
      <w:tr w14:paraId="268D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919D106">
            <w:pPr>
              <w:pStyle w:val="67"/>
              <w:keepNext w:val="0"/>
              <w:keepLines w:val="0"/>
              <w:widowControl w:val="0"/>
              <w:ind w:left="200" w:leftChars="100"/>
            </w:pPr>
            <w:r>
              <w:rPr>
                <w:rFonts w:eastAsia="Batang"/>
                <w:bCs/>
              </w:rPr>
              <w:t>&gt;&gt;UL Configuration</w:t>
            </w:r>
          </w:p>
        </w:tc>
        <w:tc>
          <w:tcPr>
            <w:tcW w:w="1080" w:type="dxa"/>
          </w:tcPr>
          <w:p w14:paraId="3F810B10">
            <w:pPr>
              <w:pStyle w:val="67"/>
              <w:keepNext w:val="0"/>
              <w:keepLines w:val="0"/>
              <w:widowControl w:val="0"/>
            </w:pPr>
            <w:r>
              <w:rPr>
                <w:rFonts w:eastAsia="宋体"/>
                <w:lang w:eastAsia="zh-CN"/>
              </w:rPr>
              <w:t>O</w:t>
            </w:r>
          </w:p>
        </w:tc>
        <w:tc>
          <w:tcPr>
            <w:tcW w:w="1080" w:type="dxa"/>
          </w:tcPr>
          <w:p w14:paraId="1DFB0312">
            <w:pPr>
              <w:pStyle w:val="67"/>
              <w:keepNext w:val="0"/>
              <w:keepLines w:val="0"/>
              <w:widowControl w:val="0"/>
              <w:rPr>
                <w:i/>
              </w:rPr>
            </w:pPr>
          </w:p>
        </w:tc>
        <w:tc>
          <w:tcPr>
            <w:tcW w:w="1512" w:type="dxa"/>
          </w:tcPr>
          <w:p w14:paraId="1E6400E0">
            <w:pPr>
              <w:pStyle w:val="67"/>
              <w:keepNext w:val="0"/>
              <w:keepLines w:val="0"/>
              <w:widowControl w:val="0"/>
            </w:pPr>
            <w:r>
              <w:rPr>
                <w:rFonts w:eastAsia="宋体"/>
              </w:rPr>
              <w:t>9.3.1.31</w:t>
            </w:r>
          </w:p>
        </w:tc>
        <w:tc>
          <w:tcPr>
            <w:tcW w:w="1728" w:type="dxa"/>
          </w:tcPr>
          <w:p w14:paraId="77F106FA">
            <w:pPr>
              <w:pStyle w:val="67"/>
              <w:keepNext w:val="0"/>
              <w:keepLines w:val="0"/>
              <w:widowControl w:val="0"/>
            </w:pPr>
            <w:r>
              <w:rPr>
                <w:rFonts w:eastAsia="宋体"/>
              </w:rPr>
              <w:t>Information about UL usage in gNB-DU</w:t>
            </w:r>
            <w:r>
              <w:rPr>
                <w:rFonts w:eastAsia="宋体"/>
                <w:lang w:eastAsia="zh-CN"/>
              </w:rPr>
              <w:t xml:space="preserve">. </w:t>
            </w:r>
          </w:p>
        </w:tc>
        <w:tc>
          <w:tcPr>
            <w:tcW w:w="1080" w:type="dxa"/>
          </w:tcPr>
          <w:p w14:paraId="290BD6B7">
            <w:pPr>
              <w:pStyle w:val="66"/>
              <w:keepNext w:val="0"/>
              <w:keepLines w:val="0"/>
              <w:widowControl w:val="0"/>
              <w:rPr>
                <w:rFonts w:cs="Arial"/>
              </w:rPr>
            </w:pPr>
            <w:r>
              <w:rPr>
                <w:rFonts w:cs="Arial"/>
              </w:rPr>
              <w:t>-</w:t>
            </w:r>
          </w:p>
        </w:tc>
        <w:tc>
          <w:tcPr>
            <w:tcW w:w="1080" w:type="dxa"/>
          </w:tcPr>
          <w:p w14:paraId="5A8B1A51">
            <w:pPr>
              <w:pStyle w:val="66"/>
              <w:keepNext w:val="0"/>
              <w:keepLines w:val="0"/>
              <w:widowControl w:val="0"/>
              <w:rPr>
                <w:rFonts w:cs="Arial"/>
              </w:rPr>
            </w:pPr>
          </w:p>
        </w:tc>
      </w:tr>
      <w:tr w14:paraId="6C94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0D3DBBB">
            <w:pPr>
              <w:pStyle w:val="67"/>
              <w:keepNext w:val="0"/>
              <w:keepLines w:val="0"/>
              <w:widowControl w:val="0"/>
              <w:ind w:left="200" w:leftChars="100"/>
              <w:rPr>
                <w:szCs w:val="18"/>
              </w:rPr>
            </w:pPr>
            <w:r>
              <w:rPr>
                <w:szCs w:val="18"/>
              </w:rPr>
              <w:t>&gt;&gt;DL PDCP SN length</w:t>
            </w:r>
          </w:p>
        </w:tc>
        <w:tc>
          <w:tcPr>
            <w:tcW w:w="1080" w:type="dxa"/>
          </w:tcPr>
          <w:p w14:paraId="39B10FD1">
            <w:pPr>
              <w:pStyle w:val="67"/>
              <w:keepNext w:val="0"/>
              <w:keepLines w:val="0"/>
              <w:widowControl w:val="0"/>
              <w:rPr>
                <w:szCs w:val="18"/>
              </w:rPr>
            </w:pPr>
            <w:r>
              <w:rPr>
                <w:szCs w:val="18"/>
              </w:rPr>
              <w:t>O</w:t>
            </w:r>
          </w:p>
        </w:tc>
        <w:tc>
          <w:tcPr>
            <w:tcW w:w="1080" w:type="dxa"/>
          </w:tcPr>
          <w:p w14:paraId="083E6C0D">
            <w:pPr>
              <w:pStyle w:val="67"/>
              <w:keepNext w:val="0"/>
              <w:keepLines w:val="0"/>
              <w:widowControl w:val="0"/>
              <w:rPr>
                <w:szCs w:val="18"/>
              </w:rPr>
            </w:pPr>
          </w:p>
        </w:tc>
        <w:tc>
          <w:tcPr>
            <w:tcW w:w="1512" w:type="dxa"/>
          </w:tcPr>
          <w:p w14:paraId="2884B7BC">
            <w:pPr>
              <w:pStyle w:val="67"/>
              <w:keepNext w:val="0"/>
              <w:keepLines w:val="0"/>
              <w:widowControl w:val="0"/>
              <w:rPr>
                <w:szCs w:val="18"/>
              </w:rPr>
            </w:pPr>
            <w:r>
              <w:rPr>
                <w:szCs w:val="18"/>
              </w:rPr>
              <w:t>ENUMERATED(12bits,18bits, ...)</w:t>
            </w:r>
          </w:p>
        </w:tc>
        <w:tc>
          <w:tcPr>
            <w:tcW w:w="1728" w:type="dxa"/>
          </w:tcPr>
          <w:p w14:paraId="357D73E8">
            <w:pPr>
              <w:pStyle w:val="67"/>
              <w:keepNext w:val="0"/>
              <w:keepLines w:val="0"/>
              <w:widowControl w:val="0"/>
              <w:rPr>
                <w:szCs w:val="18"/>
              </w:rPr>
            </w:pPr>
          </w:p>
        </w:tc>
        <w:tc>
          <w:tcPr>
            <w:tcW w:w="1080" w:type="dxa"/>
          </w:tcPr>
          <w:p w14:paraId="48840878">
            <w:pPr>
              <w:pStyle w:val="66"/>
              <w:keepNext w:val="0"/>
              <w:keepLines w:val="0"/>
              <w:widowControl w:val="0"/>
              <w:rPr>
                <w:rFonts w:cs="Arial"/>
                <w:szCs w:val="18"/>
              </w:rPr>
            </w:pPr>
            <w:r>
              <w:rPr>
                <w:rFonts w:cs="Arial"/>
                <w:szCs w:val="18"/>
              </w:rPr>
              <w:t>YES</w:t>
            </w:r>
          </w:p>
        </w:tc>
        <w:tc>
          <w:tcPr>
            <w:tcW w:w="1080" w:type="dxa"/>
          </w:tcPr>
          <w:p w14:paraId="701665E3">
            <w:pPr>
              <w:pStyle w:val="66"/>
              <w:keepNext w:val="0"/>
              <w:keepLines w:val="0"/>
              <w:widowControl w:val="0"/>
              <w:rPr>
                <w:rFonts w:cs="Arial"/>
                <w:szCs w:val="18"/>
              </w:rPr>
            </w:pPr>
            <w:r>
              <w:rPr>
                <w:rFonts w:cs="Arial"/>
                <w:szCs w:val="18"/>
              </w:rPr>
              <w:t>ignore</w:t>
            </w:r>
          </w:p>
        </w:tc>
      </w:tr>
      <w:tr w14:paraId="1136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C2DBFD7">
            <w:pPr>
              <w:pStyle w:val="67"/>
              <w:keepNext w:val="0"/>
              <w:keepLines w:val="0"/>
              <w:widowControl w:val="0"/>
              <w:ind w:left="200" w:leftChars="100"/>
              <w:rPr>
                <w:szCs w:val="18"/>
              </w:rPr>
            </w:pPr>
            <w:r>
              <w:rPr>
                <w:szCs w:val="18"/>
              </w:rPr>
              <w:t>&gt;&gt;</w:t>
            </w:r>
            <w:r>
              <w:rPr>
                <w:szCs w:val="18"/>
                <w:lang w:eastAsia="zh-CN"/>
              </w:rPr>
              <w:t xml:space="preserve">UL </w:t>
            </w:r>
            <w:r>
              <w:rPr>
                <w:szCs w:val="18"/>
              </w:rPr>
              <w:t>PDCP SN length</w:t>
            </w:r>
          </w:p>
        </w:tc>
        <w:tc>
          <w:tcPr>
            <w:tcW w:w="1080" w:type="dxa"/>
          </w:tcPr>
          <w:p w14:paraId="39DBB143">
            <w:pPr>
              <w:pStyle w:val="67"/>
              <w:keepNext w:val="0"/>
              <w:keepLines w:val="0"/>
              <w:widowControl w:val="0"/>
              <w:rPr>
                <w:szCs w:val="18"/>
                <w:lang w:eastAsia="zh-CN"/>
              </w:rPr>
            </w:pPr>
            <w:r>
              <w:rPr>
                <w:szCs w:val="18"/>
                <w:lang w:eastAsia="zh-CN"/>
              </w:rPr>
              <w:t>O</w:t>
            </w:r>
          </w:p>
        </w:tc>
        <w:tc>
          <w:tcPr>
            <w:tcW w:w="1080" w:type="dxa"/>
          </w:tcPr>
          <w:p w14:paraId="2CFDEB1A">
            <w:pPr>
              <w:pStyle w:val="67"/>
              <w:keepNext w:val="0"/>
              <w:keepLines w:val="0"/>
              <w:widowControl w:val="0"/>
              <w:rPr>
                <w:szCs w:val="18"/>
              </w:rPr>
            </w:pPr>
          </w:p>
        </w:tc>
        <w:tc>
          <w:tcPr>
            <w:tcW w:w="1512" w:type="dxa"/>
          </w:tcPr>
          <w:p w14:paraId="696CD23B">
            <w:pPr>
              <w:pStyle w:val="67"/>
              <w:keepNext w:val="0"/>
              <w:keepLines w:val="0"/>
              <w:widowControl w:val="0"/>
              <w:rPr>
                <w:szCs w:val="18"/>
              </w:rPr>
            </w:pPr>
            <w:r>
              <w:rPr>
                <w:szCs w:val="18"/>
              </w:rPr>
              <w:t>ENUMERATED (12bits, 18bits, ...)</w:t>
            </w:r>
          </w:p>
        </w:tc>
        <w:tc>
          <w:tcPr>
            <w:tcW w:w="1728" w:type="dxa"/>
          </w:tcPr>
          <w:p w14:paraId="648FAD99">
            <w:pPr>
              <w:pStyle w:val="67"/>
              <w:keepNext w:val="0"/>
              <w:keepLines w:val="0"/>
              <w:widowControl w:val="0"/>
              <w:rPr>
                <w:szCs w:val="18"/>
              </w:rPr>
            </w:pPr>
          </w:p>
        </w:tc>
        <w:tc>
          <w:tcPr>
            <w:tcW w:w="1080" w:type="dxa"/>
          </w:tcPr>
          <w:p w14:paraId="4103D1AD">
            <w:pPr>
              <w:pStyle w:val="66"/>
              <w:keepNext w:val="0"/>
              <w:keepLines w:val="0"/>
              <w:widowControl w:val="0"/>
              <w:rPr>
                <w:rFonts w:cs="Arial"/>
                <w:szCs w:val="18"/>
                <w:lang w:eastAsia="zh-CN"/>
              </w:rPr>
            </w:pPr>
            <w:r>
              <w:rPr>
                <w:rFonts w:cs="Arial"/>
                <w:szCs w:val="18"/>
                <w:lang w:eastAsia="zh-CN"/>
              </w:rPr>
              <w:t>YES</w:t>
            </w:r>
          </w:p>
        </w:tc>
        <w:tc>
          <w:tcPr>
            <w:tcW w:w="1080" w:type="dxa"/>
          </w:tcPr>
          <w:p w14:paraId="5D2A7E26">
            <w:pPr>
              <w:pStyle w:val="66"/>
              <w:keepNext w:val="0"/>
              <w:keepLines w:val="0"/>
              <w:widowControl w:val="0"/>
              <w:rPr>
                <w:rFonts w:cs="Arial"/>
                <w:szCs w:val="18"/>
                <w:lang w:eastAsia="zh-CN"/>
              </w:rPr>
            </w:pPr>
            <w:r>
              <w:rPr>
                <w:rFonts w:cs="Arial"/>
                <w:szCs w:val="18"/>
                <w:lang w:eastAsia="zh-CN"/>
              </w:rPr>
              <w:t>ignore</w:t>
            </w:r>
          </w:p>
        </w:tc>
      </w:tr>
      <w:tr w14:paraId="150E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3162949">
            <w:pPr>
              <w:pStyle w:val="67"/>
              <w:keepNext w:val="0"/>
              <w:keepLines w:val="0"/>
              <w:widowControl w:val="0"/>
              <w:ind w:left="200" w:leftChars="100"/>
              <w:rPr>
                <w:szCs w:val="18"/>
              </w:rPr>
            </w:pPr>
            <w:r>
              <w:rPr>
                <w:rFonts w:eastAsia="Batang"/>
                <w:bCs/>
              </w:rPr>
              <w:t>&gt;&gt;Bearer Type Change</w:t>
            </w:r>
          </w:p>
        </w:tc>
        <w:tc>
          <w:tcPr>
            <w:tcW w:w="1080" w:type="dxa"/>
          </w:tcPr>
          <w:p w14:paraId="35E60179">
            <w:pPr>
              <w:pStyle w:val="67"/>
              <w:keepNext w:val="0"/>
              <w:keepLines w:val="0"/>
              <w:widowControl w:val="0"/>
              <w:rPr>
                <w:szCs w:val="18"/>
              </w:rPr>
            </w:pPr>
            <w:r>
              <w:rPr>
                <w:lang w:eastAsia="zh-CN"/>
              </w:rPr>
              <w:t>O</w:t>
            </w:r>
          </w:p>
        </w:tc>
        <w:tc>
          <w:tcPr>
            <w:tcW w:w="1080" w:type="dxa"/>
          </w:tcPr>
          <w:p w14:paraId="59608E79">
            <w:pPr>
              <w:pStyle w:val="67"/>
              <w:keepNext w:val="0"/>
              <w:keepLines w:val="0"/>
              <w:widowControl w:val="0"/>
              <w:rPr>
                <w:szCs w:val="18"/>
              </w:rPr>
            </w:pPr>
          </w:p>
        </w:tc>
        <w:tc>
          <w:tcPr>
            <w:tcW w:w="1512" w:type="dxa"/>
          </w:tcPr>
          <w:p w14:paraId="78FA4144">
            <w:pPr>
              <w:pStyle w:val="67"/>
              <w:keepNext w:val="0"/>
              <w:keepLines w:val="0"/>
              <w:widowControl w:val="0"/>
              <w:rPr>
                <w:szCs w:val="18"/>
              </w:rPr>
            </w:pPr>
            <w:r>
              <w:t>ENUMERATED (true, …)</w:t>
            </w:r>
          </w:p>
        </w:tc>
        <w:tc>
          <w:tcPr>
            <w:tcW w:w="1728" w:type="dxa"/>
          </w:tcPr>
          <w:p w14:paraId="2425A72C">
            <w:pPr>
              <w:pStyle w:val="67"/>
              <w:keepNext w:val="0"/>
              <w:keepLines w:val="0"/>
              <w:widowControl w:val="0"/>
              <w:rPr>
                <w:szCs w:val="18"/>
              </w:rPr>
            </w:pPr>
          </w:p>
        </w:tc>
        <w:tc>
          <w:tcPr>
            <w:tcW w:w="1080" w:type="dxa"/>
          </w:tcPr>
          <w:p w14:paraId="71AD7604">
            <w:pPr>
              <w:pStyle w:val="66"/>
              <w:keepNext w:val="0"/>
              <w:keepLines w:val="0"/>
              <w:widowControl w:val="0"/>
              <w:rPr>
                <w:rFonts w:cs="Arial"/>
                <w:szCs w:val="18"/>
              </w:rPr>
            </w:pPr>
            <w:r>
              <w:rPr>
                <w:rFonts w:cs="Arial"/>
              </w:rPr>
              <w:t>YES</w:t>
            </w:r>
          </w:p>
        </w:tc>
        <w:tc>
          <w:tcPr>
            <w:tcW w:w="1080" w:type="dxa"/>
          </w:tcPr>
          <w:p w14:paraId="353885D9">
            <w:pPr>
              <w:pStyle w:val="66"/>
              <w:keepNext w:val="0"/>
              <w:keepLines w:val="0"/>
              <w:widowControl w:val="0"/>
              <w:rPr>
                <w:rFonts w:cs="Arial"/>
                <w:szCs w:val="18"/>
              </w:rPr>
            </w:pPr>
            <w:r>
              <w:rPr>
                <w:rFonts w:cs="Arial"/>
              </w:rPr>
              <w:t>ignore</w:t>
            </w:r>
          </w:p>
        </w:tc>
      </w:tr>
      <w:tr w14:paraId="2698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9BD0177">
            <w:pPr>
              <w:pStyle w:val="67"/>
              <w:keepNext w:val="0"/>
              <w:keepLines w:val="0"/>
              <w:widowControl w:val="0"/>
              <w:ind w:left="200" w:leftChars="100"/>
              <w:rPr>
                <w:szCs w:val="18"/>
              </w:rPr>
            </w:pPr>
            <w:r>
              <w:rPr>
                <w:rFonts w:eastAsia="Batang"/>
                <w:bCs/>
              </w:rPr>
              <w:t>&gt;&gt;RLC Mode</w:t>
            </w:r>
          </w:p>
        </w:tc>
        <w:tc>
          <w:tcPr>
            <w:tcW w:w="1080" w:type="dxa"/>
          </w:tcPr>
          <w:p w14:paraId="40D73D3D">
            <w:pPr>
              <w:pStyle w:val="67"/>
              <w:keepNext w:val="0"/>
              <w:keepLines w:val="0"/>
              <w:widowControl w:val="0"/>
              <w:rPr>
                <w:szCs w:val="18"/>
              </w:rPr>
            </w:pPr>
            <w:r>
              <w:t>O</w:t>
            </w:r>
          </w:p>
        </w:tc>
        <w:tc>
          <w:tcPr>
            <w:tcW w:w="1080" w:type="dxa"/>
          </w:tcPr>
          <w:p w14:paraId="57D64139">
            <w:pPr>
              <w:pStyle w:val="67"/>
              <w:keepNext w:val="0"/>
              <w:keepLines w:val="0"/>
              <w:widowControl w:val="0"/>
              <w:rPr>
                <w:szCs w:val="18"/>
              </w:rPr>
            </w:pPr>
          </w:p>
        </w:tc>
        <w:tc>
          <w:tcPr>
            <w:tcW w:w="1512" w:type="dxa"/>
          </w:tcPr>
          <w:p w14:paraId="1A81672C">
            <w:pPr>
              <w:pStyle w:val="67"/>
              <w:keepNext w:val="0"/>
              <w:keepLines w:val="0"/>
              <w:widowControl w:val="0"/>
              <w:rPr>
                <w:szCs w:val="18"/>
              </w:rPr>
            </w:pPr>
            <w:r>
              <w:t>9.3.1.27</w:t>
            </w:r>
          </w:p>
        </w:tc>
        <w:tc>
          <w:tcPr>
            <w:tcW w:w="1728" w:type="dxa"/>
          </w:tcPr>
          <w:p w14:paraId="2DDB3425">
            <w:pPr>
              <w:pStyle w:val="67"/>
              <w:keepNext w:val="0"/>
              <w:keepLines w:val="0"/>
              <w:widowControl w:val="0"/>
              <w:rPr>
                <w:szCs w:val="18"/>
              </w:rPr>
            </w:pPr>
          </w:p>
        </w:tc>
        <w:tc>
          <w:tcPr>
            <w:tcW w:w="1080" w:type="dxa"/>
          </w:tcPr>
          <w:p w14:paraId="2AC30F59">
            <w:pPr>
              <w:pStyle w:val="66"/>
              <w:keepNext w:val="0"/>
              <w:keepLines w:val="0"/>
              <w:widowControl w:val="0"/>
              <w:rPr>
                <w:rFonts w:cs="Arial"/>
                <w:szCs w:val="18"/>
              </w:rPr>
            </w:pPr>
            <w:r>
              <w:rPr>
                <w:rFonts w:cs="Arial"/>
                <w:szCs w:val="18"/>
              </w:rPr>
              <w:t>YES</w:t>
            </w:r>
          </w:p>
        </w:tc>
        <w:tc>
          <w:tcPr>
            <w:tcW w:w="1080" w:type="dxa"/>
          </w:tcPr>
          <w:p w14:paraId="6201CB7F">
            <w:pPr>
              <w:pStyle w:val="66"/>
              <w:keepNext w:val="0"/>
              <w:keepLines w:val="0"/>
              <w:widowControl w:val="0"/>
              <w:rPr>
                <w:rFonts w:cs="Arial"/>
                <w:szCs w:val="18"/>
              </w:rPr>
            </w:pPr>
            <w:r>
              <w:rPr>
                <w:rFonts w:cs="Arial"/>
                <w:szCs w:val="18"/>
              </w:rPr>
              <w:t>ignore</w:t>
            </w:r>
          </w:p>
        </w:tc>
      </w:tr>
      <w:tr w14:paraId="05CD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BA3E31D">
            <w:pPr>
              <w:pStyle w:val="67"/>
              <w:keepNext w:val="0"/>
              <w:keepLines w:val="0"/>
              <w:widowControl w:val="0"/>
              <w:ind w:left="200" w:leftChars="1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14:paraId="0BA91D51">
            <w:pPr>
              <w:pStyle w:val="67"/>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3A9E90D6">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3ABAC13">
            <w:pPr>
              <w:pStyle w:val="67"/>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14:paraId="1CB7A902">
            <w:pPr>
              <w:pStyle w:val="67"/>
              <w:keepNext w:val="0"/>
              <w:keepLines w:val="0"/>
              <w:widowControl w:val="0"/>
            </w:pPr>
            <w:r>
              <w:t>Information on the initial state of CA based</w:t>
            </w:r>
            <w:r>
              <w:rPr>
                <w:rFonts w:hint="eastAsia" w:eastAsia="宋体"/>
                <w:lang w:val="en-US" w:eastAsia="zh-CN"/>
              </w:rPr>
              <w:t xml:space="preserve"> or multi-path relay based</w:t>
            </w:r>
            <w:r>
              <w:t xml:space="preserve"> UL PDCP duplication.</w:t>
            </w:r>
          </w:p>
          <w:p w14:paraId="50416FBD">
            <w:pPr>
              <w:pStyle w:val="67"/>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14:paraId="44A65EFC">
            <w:pPr>
              <w:pStyle w:val="66"/>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14:paraId="0920C591">
            <w:pPr>
              <w:pStyle w:val="66"/>
              <w:keepNext w:val="0"/>
              <w:keepLines w:val="0"/>
              <w:widowControl w:val="0"/>
              <w:rPr>
                <w:rFonts w:cs="Arial"/>
              </w:rPr>
            </w:pPr>
            <w:r>
              <w:t>reject</w:t>
            </w:r>
          </w:p>
        </w:tc>
      </w:tr>
      <w:tr w14:paraId="2952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CBE79E9">
            <w:pPr>
              <w:pStyle w:val="67"/>
              <w:keepNext w:val="0"/>
              <w:keepLines w:val="0"/>
              <w:widowControl w:val="0"/>
              <w:ind w:left="200" w:leftChars="1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14:paraId="122F40F3">
            <w:pPr>
              <w:pStyle w:val="67"/>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710F0CC">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8C731BB">
            <w:pPr>
              <w:pStyle w:val="67"/>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14:paraId="74410CA0">
            <w:pPr>
              <w:pStyle w:val="67"/>
              <w:keepNext w:val="0"/>
              <w:keepLines w:val="0"/>
              <w:widowControl w:val="0"/>
            </w:pPr>
            <w:r>
              <w:t>Indication on whether DC based PDCP duplication is configured or not.</w:t>
            </w:r>
            <w:r>
              <w:rPr>
                <w:rFonts w:hint="eastAsia" w:cs="Arial"/>
                <w:lang w:val="en-US" w:eastAsia="zh-CN"/>
              </w:rPr>
              <w:t xml:space="preserve"> This IE is also applicable to multi-path relay.</w:t>
            </w:r>
          </w:p>
        </w:tc>
        <w:tc>
          <w:tcPr>
            <w:tcW w:w="1080" w:type="dxa"/>
            <w:tcBorders>
              <w:top w:val="single" w:color="auto" w:sz="4" w:space="0"/>
              <w:left w:val="single" w:color="auto" w:sz="4" w:space="0"/>
              <w:bottom w:val="single" w:color="auto" w:sz="4" w:space="0"/>
              <w:right w:val="single" w:color="auto" w:sz="4" w:space="0"/>
            </w:tcBorders>
          </w:tcPr>
          <w:p w14:paraId="532C46C3">
            <w:pPr>
              <w:pStyle w:val="66"/>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14:paraId="01398414">
            <w:pPr>
              <w:pStyle w:val="66"/>
              <w:keepNext w:val="0"/>
              <w:keepLines w:val="0"/>
              <w:widowControl w:val="0"/>
              <w:rPr>
                <w:rFonts w:cs="Arial"/>
              </w:rPr>
            </w:pPr>
            <w:r>
              <w:t>reject</w:t>
            </w:r>
          </w:p>
        </w:tc>
      </w:tr>
      <w:tr w14:paraId="09BD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C359DFE">
            <w:pPr>
              <w:pStyle w:val="67"/>
              <w:keepNext w:val="0"/>
              <w:keepLines w:val="0"/>
              <w:widowControl w:val="0"/>
              <w:ind w:left="200" w:leftChars="1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14:paraId="6CCA228D">
            <w:pPr>
              <w:pStyle w:val="67"/>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3A7001F">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E48AFB0">
            <w:pPr>
              <w:pStyle w:val="67"/>
              <w:keepNext w:val="0"/>
              <w:keepLines w:val="0"/>
              <w:widowControl w:val="0"/>
            </w:pPr>
            <w:r>
              <w:t>Duplication activation</w:t>
            </w:r>
          </w:p>
          <w:p w14:paraId="4159A4B0">
            <w:pPr>
              <w:pStyle w:val="67"/>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14:paraId="1F0967AC">
            <w:pPr>
              <w:pStyle w:val="67"/>
              <w:keepNext w:val="0"/>
              <w:keepLines w:val="0"/>
              <w:widowControl w:val="0"/>
            </w:pPr>
            <w:r>
              <w:t>Information on the initial state of DC based UL PDCP duplication.</w:t>
            </w:r>
          </w:p>
          <w:p w14:paraId="771119A9">
            <w:pPr>
              <w:pStyle w:val="67"/>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r>
              <w:rPr>
                <w:rFonts w:hint="eastAsia" w:cs="Arial"/>
                <w:lang w:val="en-US" w:eastAsia="zh-CN"/>
              </w:rPr>
              <w:t>This IE is also applicable to multi-path relay.</w:t>
            </w:r>
          </w:p>
        </w:tc>
        <w:tc>
          <w:tcPr>
            <w:tcW w:w="1080" w:type="dxa"/>
            <w:tcBorders>
              <w:top w:val="single" w:color="auto" w:sz="4" w:space="0"/>
              <w:left w:val="single" w:color="auto" w:sz="4" w:space="0"/>
              <w:bottom w:val="single" w:color="auto" w:sz="4" w:space="0"/>
              <w:right w:val="single" w:color="auto" w:sz="4" w:space="0"/>
            </w:tcBorders>
          </w:tcPr>
          <w:p w14:paraId="3DC663FB">
            <w:pPr>
              <w:pStyle w:val="66"/>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14:paraId="210BEF81">
            <w:pPr>
              <w:pStyle w:val="66"/>
              <w:keepNext w:val="0"/>
              <w:keepLines w:val="0"/>
              <w:widowControl w:val="0"/>
              <w:rPr>
                <w:rFonts w:cs="Arial"/>
              </w:rPr>
            </w:pPr>
            <w:r>
              <w:t>reject</w:t>
            </w:r>
          </w:p>
        </w:tc>
      </w:tr>
      <w:tr w14:paraId="0286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3A0D000">
            <w:pPr>
              <w:pStyle w:val="67"/>
              <w:keepNext w:val="0"/>
              <w:keepLines w:val="0"/>
              <w:widowControl w:val="0"/>
              <w:ind w:left="200" w:leftChars="1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14:paraId="7DDF9C50">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08ED33CD">
            <w:pPr>
              <w:pStyle w:val="67"/>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14:paraId="0F815580">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45A4AC3E">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1A254A2">
            <w:pPr>
              <w:pStyle w:val="66"/>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6BF54D64">
            <w:pPr>
              <w:pStyle w:val="66"/>
              <w:keepNext w:val="0"/>
              <w:keepLines w:val="0"/>
              <w:widowControl w:val="0"/>
            </w:pPr>
            <w:r>
              <w:t>ignore</w:t>
            </w:r>
          </w:p>
        </w:tc>
      </w:tr>
      <w:tr w14:paraId="56203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CF632DB">
            <w:pPr>
              <w:pStyle w:val="67"/>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14:paraId="6C4E4FD2">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0B69A545">
            <w:pPr>
              <w:pStyle w:val="67"/>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14:paraId="0557D23E">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7B209F11">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DFA10EF">
            <w:pPr>
              <w:pStyle w:val="66"/>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14:paraId="17902F5E">
            <w:pPr>
              <w:pStyle w:val="66"/>
              <w:keepNext w:val="0"/>
              <w:keepLines w:val="0"/>
              <w:widowControl w:val="0"/>
            </w:pPr>
            <w:r>
              <w:t>ignore</w:t>
            </w:r>
          </w:p>
        </w:tc>
      </w:tr>
      <w:tr w14:paraId="7DAB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CE9E1AA">
            <w:pPr>
              <w:pStyle w:val="67"/>
              <w:keepNext w:val="0"/>
              <w:keepLines w:val="0"/>
              <w:widowControl w:val="0"/>
              <w:ind w:left="400" w:leftChars="2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14:paraId="05C60C0F">
            <w:pPr>
              <w:pStyle w:val="67"/>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14:paraId="4160751D">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BC8BB81">
            <w:pPr>
              <w:pStyle w:val="67"/>
              <w:keepNext w:val="0"/>
              <w:keepLines w:val="0"/>
              <w:widowControl w:val="0"/>
            </w:pPr>
            <w:r>
              <w:t>UP Transport Layer Information</w:t>
            </w:r>
          </w:p>
          <w:p w14:paraId="1A120D35">
            <w:pPr>
              <w:pStyle w:val="67"/>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14:paraId="1CFBAB2E">
            <w:pPr>
              <w:pStyle w:val="67"/>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14:paraId="484E017A">
            <w:pPr>
              <w:pStyle w:val="66"/>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061646BA">
            <w:pPr>
              <w:pStyle w:val="66"/>
              <w:keepNext w:val="0"/>
              <w:keepLines w:val="0"/>
              <w:widowControl w:val="0"/>
            </w:pPr>
          </w:p>
        </w:tc>
      </w:tr>
      <w:tr w14:paraId="77D81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69F03E7">
            <w:pPr>
              <w:pStyle w:val="67"/>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14:paraId="08D45DCC">
            <w:pPr>
              <w:pStyle w:val="67"/>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1611980D">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DF451CD">
            <w:pPr>
              <w:pStyle w:val="67"/>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14:paraId="0928AD31">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835DA25">
            <w:pPr>
              <w:pStyle w:val="66"/>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780C931F">
            <w:pPr>
              <w:pStyle w:val="66"/>
              <w:keepNext w:val="0"/>
              <w:keepLines w:val="0"/>
              <w:widowControl w:val="0"/>
            </w:pPr>
            <w:r>
              <w:rPr>
                <w:rFonts w:hint="eastAsia" w:cs="Arial"/>
                <w:szCs w:val="18"/>
                <w:lang w:eastAsia="zh-CN"/>
              </w:rPr>
              <w:t>i</w:t>
            </w:r>
            <w:r>
              <w:rPr>
                <w:rFonts w:cs="Arial"/>
                <w:szCs w:val="18"/>
                <w:lang w:eastAsia="zh-CN"/>
              </w:rPr>
              <w:t>gnore</w:t>
            </w:r>
          </w:p>
        </w:tc>
      </w:tr>
      <w:tr w14:paraId="7790B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817BEAF">
            <w:pPr>
              <w:pStyle w:val="67"/>
              <w:keepNext w:val="0"/>
              <w:keepLines w:val="0"/>
              <w:widowControl w:val="0"/>
              <w:ind w:left="200" w:leftChars="1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14:paraId="71841A21">
            <w:pPr>
              <w:pStyle w:val="67"/>
              <w:keepNext w:val="0"/>
              <w:keepLines w:val="0"/>
              <w:widowControl w:val="0"/>
              <w:rPr>
                <w:rFonts w:cs="Arial"/>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5397FDF">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29E1DA8D">
            <w:pPr>
              <w:pStyle w:val="67"/>
              <w:keepNext w:val="0"/>
              <w:keepLines w:val="0"/>
              <w:widowControl w:val="0"/>
              <w:rPr>
                <w:rFonts w:cs="Arial"/>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14:paraId="251CA554">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4AFA178">
            <w:pPr>
              <w:pStyle w:val="66"/>
              <w:keepNext w:val="0"/>
              <w:keepLines w:val="0"/>
              <w:widowControl w:val="0"/>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2EBE7983">
            <w:pPr>
              <w:pStyle w:val="66"/>
              <w:keepNext w:val="0"/>
              <w:keepLines w:val="0"/>
              <w:widowControl w:val="0"/>
            </w:pPr>
            <w:r>
              <w:rPr>
                <w:rFonts w:hint="eastAsia"/>
                <w:lang w:eastAsia="zh-CN"/>
              </w:rPr>
              <w:t>i</w:t>
            </w:r>
            <w:r>
              <w:rPr>
                <w:lang w:eastAsia="zh-CN"/>
              </w:rPr>
              <w:t>gnore</w:t>
            </w:r>
          </w:p>
        </w:tc>
      </w:tr>
      <w:tr w14:paraId="1AAD1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FD29459">
            <w:pPr>
              <w:pStyle w:val="67"/>
              <w:keepNext w:val="0"/>
              <w:keepLines w:val="0"/>
              <w:widowControl w:val="0"/>
              <w:ind w:left="200" w:leftChars="1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14:paraId="0065F4CA">
            <w:pPr>
              <w:pStyle w:val="67"/>
              <w:keepNext w:val="0"/>
              <w:keepLines w:val="0"/>
              <w:widowControl w:val="0"/>
              <w:rPr>
                <w:rFonts w:eastAsia="宋体"/>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14:paraId="704DD9A0">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22F8D3C9">
            <w:pPr>
              <w:pStyle w:val="67"/>
              <w:keepNext w:val="0"/>
              <w:keepLines w:val="0"/>
              <w:widowControl w:val="0"/>
              <w:rPr>
                <w:rFonts w:eastAsia="宋体"/>
              </w:rPr>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14:paraId="052610AD">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9A402CE">
            <w:pPr>
              <w:pStyle w:val="66"/>
              <w:keepNext w:val="0"/>
              <w:keepLines w:val="0"/>
              <w:widowControl w:val="0"/>
              <w:rPr>
                <w:rFonts w:eastAsia="宋体"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406A639F">
            <w:pPr>
              <w:pStyle w:val="66"/>
              <w:keepNext w:val="0"/>
              <w:keepLines w:val="0"/>
              <w:widowControl w:val="0"/>
              <w:rPr>
                <w:lang w:eastAsia="zh-CN"/>
              </w:rPr>
            </w:pPr>
            <w:r>
              <w:rPr>
                <w:rFonts w:hint="eastAsia"/>
                <w:lang w:eastAsia="zh-CN"/>
              </w:rPr>
              <w:t>i</w:t>
            </w:r>
            <w:r>
              <w:rPr>
                <w:lang w:eastAsia="zh-CN"/>
              </w:rPr>
              <w:t>gnore</w:t>
            </w:r>
          </w:p>
        </w:tc>
      </w:tr>
      <w:tr w14:paraId="4944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305F593">
            <w:pPr>
              <w:pStyle w:val="67"/>
              <w:keepNext w:val="0"/>
              <w:keepLines w:val="0"/>
              <w:widowControl w:val="0"/>
              <w:ind w:left="200" w:leftChars="100"/>
            </w:pPr>
            <w:r>
              <w:t>&gt;&gt;SDT Indicator Modify</w:t>
            </w:r>
          </w:p>
        </w:tc>
        <w:tc>
          <w:tcPr>
            <w:tcW w:w="1080" w:type="dxa"/>
            <w:tcBorders>
              <w:top w:val="single" w:color="auto" w:sz="4" w:space="0"/>
              <w:left w:val="single" w:color="auto" w:sz="4" w:space="0"/>
              <w:bottom w:val="single" w:color="auto" w:sz="4" w:space="0"/>
              <w:right w:val="single" w:color="auto" w:sz="4" w:space="0"/>
            </w:tcBorders>
          </w:tcPr>
          <w:p w14:paraId="0A3C3442">
            <w:pPr>
              <w:pStyle w:val="67"/>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469DD461">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67ECEE46">
            <w:pPr>
              <w:pStyle w:val="67"/>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14:paraId="6BB70E15">
            <w:pPr>
              <w:pStyle w:val="67"/>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14:paraId="5FDBD614">
            <w:pPr>
              <w:pStyle w:val="66"/>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40DDC823">
            <w:pPr>
              <w:pStyle w:val="66"/>
              <w:keepNext w:val="0"/>
              <w:keepLines w:val="0"/>
              <w:widowControl w:val="0"/>
              <w:rPr>
                <w:lang w:eastAsia="zh-CN"/>
              </w:rPr>
            </w:pPr>
            <w:r>
              <w:rPr>
                <w:lang w:eastAsia="zh-CN"/>
              </w:rPr>
              <w:t>reject</w:t>
            </w:r>
          </w:p>
        </w:tc>
      </w:tr>
      <w:tr w14:paraId="6FD8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963ED75">
            <w:pPr>
              <w:pStyle w:val="67"/>
              <w:keepNext w:val="0"/>
              <w:keepLines w:val="0"/>
              <w:widowControl w:val="0"/>
              <w:rPr>
                <w:rFonts w:eastAsia="Batang"/>
                <w:b/>
                <w:bCs/>
              </w:rPr>
            </w:pPr>
            <w:r>
              <w:rPr>
                <w:rFonts w:eastAsia="Batang"/>
                <w:b/>
                <w:bCs/>
              </w:rPr>
              <w:t>SRB To Be Released List</w:t>
            </w:r>
          </w:p>
        </w:tc>
        <w:tc>
          <w:tcPr>
            <w:tcW w:w="1080" w:type="dxa"/>
            <w:tcBorders>
              <w:top w:val="single" w:color="auto" w:sz="4" w:space="0"/>
              <w:left w:val="single" w:color="auto" w:sz="4" w:space="0"/>
              <w:bottom w:val="single" w:color="auto" w:sz="4" w:space="0"/>
              <w:right w:val="single" w:color="auto" w:sz="4" w:space="0"/>
            </w:tcBorders>
          </w:tcPr>
          <w:p w14:paraId="4DD5469B">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35B87F78">
            <w:pPr>
              <w:pStyle w:val="67"/>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14:paraId="3939B9AF">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31FD77F8">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8BFAA76">
            <w:pPr>
              <w:pStyle w:val="66"/>
              <w:keepNext w:val="0"/>
              <w:keepLines w:val="0"/>
              <w:widowControl w:val="0"/>
              <w:rPr>
                <w:rFonts w:cs="Arial"/>
              </w:rPr>
            </w:pPr>
            <w:r>
              <w:rPr>
                <w:rFonts w:eastAsia="MS Mincho"/>
              </w:rPr>
              <w:t>YES</w:t>
            </w:r>
          </w:p>
        </w:tc>
        <w:tc>
          <w:tcPr>
            <w:tcW w:w="1080" w:type="dxa"/>
            <w:tcBorders>
              <w:top w:val="single" w:color="auto" w:sz="4" w:space="0"/>
              <w:left w:val="single" w:color="auto" w:sz="4" w:space="0"/>
              <w:bottom w:val="single" w:color="auto" w:sz="4" w:space="0"/>
              <w:right w:val="single" w:color="auto" w:sz="4" w:space="0"/>
            </w:tcBorders>
          </w:tcPr>
          <w:p w14:paraId="3936339D">
            <w:pPr>
              <w:pStyle w:val="66"/>
              <w:keepNext w:val="0"/>
              <w:keepLines w:val="0"/>
              <w:widowControl w:val="0"/>
              <w:rPr>
                <w:rFonts w:cs="Arial"/>
              </w:rPr>
            </w:pPr>
            <w:r>
              <w:t>reject</w:t>
            </w:r>
          </w:p>
        </w:tc>
      </w:tr>
      <w:tr w14:paraId="118AD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0264026">
            <w:pPr>
              <w:pStyle w:val="67"/>
              <w:keepNext w:val="0"/>
              <w:keepLines w:val="0"/>
              <w:widowControl w:val="0"/>
              <w:ind w:left="100" w:leftChars="50"/>
              <w:rPr>
                <w:rFonts w:eastAsia="Batang"/>
                <w:b/>
                <w:bCs/>
              </w:rPr>
            </w:pPr>
            <w:r>
              <w:rPr>
                <w:rFonts w:eastAsia="Batang"/>
                <w:b/>
                <w:bCs/>
              </w:rPr>
              <w:t>&gt;SRB To Be Released Item IEs</w:t>
            </w:r>
          </w:p>
        </w:tc>
        <w:tc>
          <w:tcPr>
            <w:tcW w:w="1080" w:type="dxa"/>
            <w:tcBorders>
              <w:top w:val="single" w:color="auto" w:sz="4" w:space="0"/>
              <w:left w:val="single" w:color="auto" w:sz="4" w:space="0"/>
              <w:bottom w:val="single" w:color="auto" w:sz="4" w:space="0"/>
              <w:right w:val="single" w:color="auto" w:sz="4" w:space="0"/>
            </w:tcBorders>
          </w:tcPr>
          <w:p w14:paraId="4E158F02">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95B9D52">
            <w:pPr>
              <w:pStyle w:val="67"/>
              <w:keepNext w:val="0"/>
              <w:keepLines w:val="0"/>
              <w:widowControl w:val="0"/>
              <w:rPr>
                <w:rFonts w:cs="Arial"/>
                <w:i/>
              </w:rPr>
            </w:pPr>
            <w:r>
              <w:rPr>
                <w:rFonts w:cs="Arial"/>
                <w:i/>
              </w:rPr>
              <w:t>1.. &lt;maxnoofSRBs&gt;</w:t>
            </w:r>
          </w:p>
        </w:tc>
        <w:tc>
          <w:tcPr>
            <w:tcW w:w="1512" w:type="dxa"/>
            <w:tcBorders>
              <w:top w:val="single" w:color="auto" w:sz="4" w:space="0"/>
              <w:left w:val="single" w:color="auto" w:sz="4" w:space="0"/>
              <w:bottom w:val="single" w:color="auto" w:sz="4" w:space="0"/>
              <w:right w:val="single" w:color="auto" w:sz="4" w:space="0"/>
            </w:tcBorders>
          </w:tcPr>
          <w:p w14:paraId="4E0AB956">
            <w:pPr>
              <w:pStyle w:val="67"/>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14:paraId="0815D981">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5D28550">
            <w:pPr>
              <w:pStyle w:val="66"/>
              <w:keepNext w:val="0"/>
              <w:keepLines w:val="0"/>
              <w:widowControl w:val="0"/>
              <w:rPr>
                <w:rFonts w:cs="Arial"/>
              </w:rPr>
            </w:pPr>
            <w:r>
              <w:rPr>
                <w:rFonts w:eastAsia="MS Mincho" w:cs="Arial"/>
              </w:rPr>
              <w:t>EACH</w:t>
            </w:r>
          </w:p>
        </w:tc>
        <w:tc>
          <w:tcPr>
            <w:tcW w:w="1080" w:type="dxa"/>
            <w:tcBorders>
              <w:top w:val="single" w:color="auto" w:sz="4" w:space="0"/>
              <w:left w:val="single" w:color="auto" w:sz="4" w:space="0"/>
              <w:bottom w:val="single" w:color="auto" w:sz="4" w:space="0"/>
              <w:right w:val="single" w:color="auto" w:sz="4" w:space="0"/>
            </w:tcBorders>
          </w:tcPr>
          <w:p w14:paraId="45CC9632">
            <w:pPr>
              <w:pStyle w:val="66"/>
              <w:keepNext w:val="0"/>
              <w:keepLines w:val="0"/>
              <w:widowControl w:val="0"/>
              <w:rPr>
                <w:rFonts w:cs="Arial"/>
              </w:rPr>
            </w:pPr>
            <w:r>
              <w:rPr>
                <w:rFonts w:cs="Arial"/>
              </w:rPr>
              <w:t>reject</w:t>
            </w:r>
          </w:p>
        </w:tc>
      </w:tr>
      <w:tr w14:paraId="6BAF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A4036B4">
            <w:pPr>
              <w:pStyle w:val="67"/>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14:paraId="1BE0B630">
            <w:pPr>
              <w:pStyle w:val="67"/>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14:paraId="43190023">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5742DEF2">
            <w:pPr>
              <w:pStyle w:val="67"/>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14:paraId="29D9E236">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EF25FD1">
            <w:pPr>
              <w:pStyle w:val="66"/>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14:paraId="50C177C8">
            <w:pPr>
              <w:pStyle w:val="66"/>
              <w:keepNext w:val="0"/>
              <w:keepLines w:val="0"/>
              <w:widowControl w:val="0"/>
              <w:rPr>
                <w:rFonts w:cs="Arial"/>
              </w:rPr>
            </w:pPr>
          </w:p>
        </w:tc>
      </w:tr>
      <w:tr w14:paraId="2A93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F18274E">
            <w:pPr>
              <w:pStyle w:val="67"/>
              <w:keepNext w:val="0"/>
              <w:keepLines w:val="0"/>
              <w:widowControl w:val="0"/>
              <w:rPr>
                <w:b/>
                <w:bCs/>
              </w:rPr>
            </w:pPr>
            <w:r>
              <w:rPr>
                <w:b/>
                <w:bCs/>
              </w:rPr>
              <w:t>DRB to Be Released List</w:t>
            </w:r>
          </w:p>
        </w:tc>
        <w:tc>
          <w:tcPr>
            <w:tcW w:w="1080" w:type="dxa"/>
          </w:tcPr>
          <w:p w14:paraId="66AEC14B">
            <w:pPr>
              <w:pStyle w:val="67"/>
              <w:keepNext w:val="0"/>
              <w:keepLines w:val="0"/>
              <w:widowControl w:val="0"/>
              <w:rPr>
                <w:lang w:eastAsia="zh-CN"/>
              </w:rPr>
            </w:pPr>
          </w:p>
        </w:tc>
        <w:tc>
          <w:tcPr>
            <w:tcW w:w="1080" w:type="dxa"/>
          </w:tcPr>
          <w:p w14:paraId="239A7425">
            <w:pPr>
              <w:pStyle w:val="67"/>
              <w:keepNext w:val="0"/>
              <w:keepLines w:val="0"/>
              <w:widowControl w:val="0"/>
              <w:rPr>
                <w:i/>
              </w:rPr>
            </w:pPr>
            <w:r>
              <w:rPr>
                <w:i/>
              </w:rPr>
              <w:t>0..1</w:t>
            </w:r>
          </w:p>
        </w:tc>
        <w:tc>
          <w:tcPr>
            <w:tcW w:w="1512" w:type="dxa"/>
          </w:tcPr>
          <w:p w14:paraId="563B3B91">
            <w:pPr>
              <w:pStyle w:val="67"/>
              <w:keepNext w:val="0"/>
              <w:keepLines w:val="0"/>
              <w:widowControl w:val="0"/>
            </w:pPr>
          </w:p>
        </w:tc>
        <w:tc>
          <w:tcPr>
            <w:tcW w:w="1728" w:type="dxa"/>
          </w:tcPr>
          <w:p w14:paraId="4CD764F2">
            <w:pPr>
              <w:pStyle w:val="67"/>
              <w:keepNext w:val="0"/>
              <w:keepLines w:val="0"/>
              <w:widowControl w:val="0"/>
            </w:pPr>
          </w:p>
        </w:tc>
        <w:tc>
          <w:tcPr>
            <w:tcW w:w="1080" w:type="dxa"/>
          </w:tcPr>
          <w:p w14:paraId="25D97B0D">
            <w:pPr>
              <w:pStyle w:val="66"/>
              <w:keepNext w:val="0"/>
              <w:keepLines w:val="0"/>
              <w:widowControl w:val="0"/>
              <w:rPr>
                <w:rFonts w:eastAsia="MS Mincho"/>
              </w:rPr>
            </w:pPr>
            <w:r>
              <w:rPr>
                <w:rFonts w:eastAsia="MS Mincho"/>
              </w:rPr>
              <w:t>YES</w:t>
            </w:r>
          </w:p>
        </w:tc>
        <w:tc>
          <w:tcPr>
            <w:tcW w:w="1080" w:type="dxa"/>
          </w:tcPr>
          <w:p w14:paraId="6B6C07BF">
            <w:pPr>
              <w:pStyle w:val="66"/>
              <w:keepNext w:val="0"/>
              <w:keepLines w:val="0"/>
              <w:widowControl w:val="0"/>
            </w:pPr>
            <w:r>
              <w:t>reject</w:t>
            </w:r>
          </w:p>
        </w:tc>
      </w:tr>
      <w:tr w14:paraId="0E93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14:paraId="0115E3F8">
            <w:pPr>
              <w:pStyle w:val="67"/>
              <w:keepNext w:val="0"/>
              <w:keepLines w:val="0"/>
              <w:widowControl w:val="0"/>
              <w:ind w:left="100" w:leftChars="50"/>
              <w:rPr>
                <w:rFonts w:cs="Arial"/>
                <w:b/>
                <w:bCs/>
              </w:rPr>
            </w:pPr>
            <w:r>
              <w:rPr>
                <w:rFonts w:cs="Arial"/>
                <w:b/>
                <w:bCs/>
              </w:rPr>
              <w:t>&gt;DRB to Be Released Item IEs</w:t>
            </w:r>
          </w:p>
        </w:tc>
        <w:tc>
          <w:tcPr>
            <w:tcW w:w="1080" w:type="dxa"/>
          </w:tcPr>
          <w:p w14:paraId="1D4EBAA7">
            <w:pPr>
              <w:pStyle w:val="67"/>
              <w:keepNext w:val="0"/>
              <w:keepLines w:val="0"/>
              <w:widowControl w:val="0"/>
              <w:rPr>
                <w:rFonts w:cs="Arial"/>
              </w:rPr>
            </w:pPr>
          </w:p>
        </w:tc>
        <w:tc>
          <w:tcPr>
            <w:tcW w:w="1080" w:type="dxa"/>
          </w:tcPr>
          <w:p w14:paraId="2CB0CE6E">
            <w:pPr>
              <w:pStyle w:val="67"/>
              <w:keepNext w:val="0"/>
              <w:keepLines w:val="0"/>
              <w:widowControl w:val="0"/>
              <w:rPr>
                <w:rFonts w:cs="Arial"/>
                <w:i/>
              </w:rPr>
            </w:pPr>
            <w:r>
              <w:rPr>
                <w:rFonts w:cs="Arial"/>
                <w:i/>
              </w:rPr>
              <w:t>1 .. &lt;maxnoofDRBs&gt;</w:t>
            </w:r>
          </w:p>
        </w:tc>
        <w:tc>
          <w:tcPr>
            <w:tcW w:w="1512" w:type="dxa"/>
          </w:tcPr>
          <w:p w14:paraId="392DE0D0">
            <w:pPr>
              <w:pStyle w:val="67"/>
              <w:keepNext w:val="0"/>
              <w:keepLines w:val="0"/>
              <w:widowControl w:val="0"/>
              <w:rPr>
                <w:rFonts w:cs="Arial"/>
              </w:rPr>
            </w:pPr>
          </w:p>
        </w:tc>
        <w:tc>
          <w:tcPr>
            <w:tcW w:w="1728" w:type="dxa"/>
          </w:tcPr>
          <w:p w14:paraId="3403732E">
            <w:pPr>
              <w:pStyle w:val="67"/>
              <w:keepNext w:val="0"/>
              <w:keepLines w:val="0"/>
              <w:widowControl w:val="0"/>
              <w:rPr>
                <w:rFonts w:cs="Arial"/>
              </w:rPr>
            </w:pPr>
          </w:p>
        </w:tc>
        <w:tc>
          <w:tcPr>
            <w:tcW w:w="1080" w:type="dxa"/>
          </w:tcPr>
          <w:p w14:paraId="5B20AE88">
            <w:pPr>
              <w:pStyle w:val="66"/>
              <w:keepNext w:val="0"/>
              <w:keepLines w:val="0"/>
              <w:widowControl w:val="0"/>
              <w:rPr>
                <w:rFonts w:eastAsia="MS Mincho" w:cs="Arial"/>
              </w:rPr>
            </w:pPr>
            <w:r>
              <w:rPr>
                <w:rFonts w:eastAsia="MS Mincho" w:cs="Arial"/>
              </w:rPr>
              <w:t>EACH</w:t>
            </w:r>
          </w:p>
        </w:tc>
        <w:tc>
          <w:tcPr>
            <w:tcW w:w="1080" w:type="dxa"/>
          </w:tcPr>
          <w:p w14:paraId="06C2E458">
            <w:pPr>
              <w:pStyle w:val="66"/>
              <w:keepNext w:val="0"/>
              <w:keepLines w:val="0"/>
              <w:widowControl w:val="0"/>
              <w:rPr>
                <w:rFonts w:cs="Arial"/>
              </w:rPr>
            </w:pPr>
            <w:r>
              <w:rPr>
                <w:rFonts w:cs="Arial"/>
              </w:rPr>
              <w:t>reject</w:t>
            </w:r>
          </w:p>
        </w:tc>
      </w:tr>
      <w:tr w14:paraId="7055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5D3CCF3">
            <w:pPr>
              <w:pStyle w:val="67"/>
              <w:keepNext w:val="0"/>
              <w:keepLines w:val="0"/>
              <w:widowControl w:val="0"/>
              <w:ind w:left="100" w:leftChars="50"/>
            </w:pPr>
            <w:r>
              <w:t>&gt;&gt;DRB ID</w:t>
            </w:r>
          </w:p>
        </w:tc>
        <w:tc>
          <w:tcPr>
            <w:tcW w:w="1080" w:type="dxa"/>
          </w:tcPr>
          <w:p w14:paraId="359A98E7">
            <w:pPr>
              <w:pStyle w:val="67"/>
              <w:keepNext w:val="0"/>
              <w:keepLines w:val="0"/>
              <w:widowControl w:val="0"/>
            </w:pPr>
            <w:r>
              <w:t>M</w:t>
            </w:r>
          </w:p>
        </w:tc>
        <w:tc>
          <w:tcPr>
            <w:tcW w:w="1080" w:type="dxa"/>
          </w:tcPr>
          <w:p w14:paraId="08D7566D">
            <w:pPr>
              <w:pStyle w:val="67"/>
              <w:keepNext w:val="0"/>
              <w:keepLines w:val="0"/>
              <w:widowControl w:val="0"/>
              <w:rPr>
                <w:b/>
                <w:i/>
              </w:rPr>
            </w:pPr>
          </w:p>
        </w:tc>
        <w:tc>
          <w:tcPr>
            <w:tcW w:w="1512" w:type="dxa"/>
          </w:tcPr>
          <w:p w14:paraId="7F8152E5">
            <w:pPr>
              <w:pStyle w:val="67"/>
              <w:keepNext w:val="0"/>
              <w:keepLines w:val="0"/>
              <w:widowControl w:val="0"/>
            </w:pPr>
            <w:r>
              <w:t>9.3.1.8</w:t>
            </w:r>
          </w:p>
        </w:tc>
        <w:tc>
          <w:tcPr>
            <w:tcW w:w="1728" w:type="dxa"/>
          </w:tcPr>
          <w:p w14:paraId="57741246">
            <w:pPr>
              <w:pStyle w:val="67"/>
              <w:keepNext w:val="0"/>
              <w:keepLines w:val="0"/>
              <w:widowControl w:val="0"/>
            </w:pPr>
          </w:p>
        </w:tc>
        <w:tc>
          <w:tcPr>
            <w:tcW w:w="1080" w:type="dxa"/>
          </w:tcPr>
          <w:p w14:paraId="4344E725">
            <w:pPr>
              <w:pStyle w:val="66"/>
              <w:keepNext w:val="0"/>
              <w:keepLines w:val="0"/>
              <w:widowControl w:val="0"/>
              <w:rPr>
                <w:rFonts w:cs="Arial"/>
              </w:rPr>
            </w:pPr>
            <w:r>
              <w:rPr>
                <w:rFonts w:cs="Arial"/>
              </w:rPr>
              <w:t>-</w:t>
            </w:r>
          </w:p>
        </w:tc>
        <w:tc>
          <w:tcPr>
            <w:tcW w:w="1080" w:type="dxa"/>
          </w:tcPr>
          <w:p w14:paraId="242DAFAD">
            <w:pPr>
              <w:pStyle w:val="66"/>
              <w:keepNext w:val="0"/>
              <w:keepLines w:val="0"/>
              <w:widowControl w:val="0"/>
              <w:rPr>
                <w:rFonts w:cs="Arial"/>
              </w:rPr>
            </w:pPr>
          </w:p>
        </w:tc>
      </w:tr>
      <w:tr w14:paraId="0F6CF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540BF0D">
            <w:pPr>
              <w:pStyle w:val="67"/>
              <w:keepNext w:val="0"/>
              <w:keepLines w:val="0"/>
              <w:widowControl w:val="0"/>
            </w:pPr>
            <w:r>
              <w:t>Inactivity Monitoring Request</w:t>
            </w:r>
          </w:p>
        </w:tc>
        <w:tc>
          <w:tcPr>
            <w:tcW w:w="1080" w:type="dxa"/>
          </w:tcPr>
          <w:p w14:paraId="42363CB1">
            <w:pPr>
              <w:pStyle w:val="67"/>
              <w:keepNext w:val="0"/>
              <w:keepLines w:val="0"/>
              <w:widowControl w:val="0"/>
            </w:pPr>
            <w:r>
              <w:t>O</w:t>
            </w:r>
          </w:p>
        </w:tc>
        <w:tc>
          <w:tcPr>
            <w:tcW w:w="1080" w:type="dxa"/>
          </w:tcPr>
          <w:p w14:paraId="472F6733">
            <w:pPr>
              <w:pStyle w:val="67"/>
              <w:keepNext w:val="0"/>
              <w:keepLines w:val="0"/>
              <w:widowControl w:val="0"/>
              <w:rPr>
                <w:b/>
                <w:i/>
              </w:rPr>
            </w:pPr>
          </w:p>
        </w:tc>
        <w:tc>
          <w:tcPr>
            <w:tcW w:w="1512" w:type="dxa"/>
          </w:tcPr>
          <w:p w14:paraId="4882B853">
            <w:pPr>
              <w:pStyle w:val="67"/>
              <w:keepNext w:val="0"/>
              <w:keepLines w:val="0"/>
              <w:widowControl w:val="0"/>
            </w:pPr>
            <w:r>
              <w:t>ENUMERATED (true, ...)</w:t>
            </w:r>
          </w:p>
        </w:tc>
        <w:tc>
          <w:tcPr>
            <w:tcW w:w="1728" w:type="dxa"/>
          </w:tcPr>
          <w:p w14:paraId="4C0582FD">
            <w:pPr>
              <w:pStyle w:val="67"/>
              <w:keepNext w:val="0"/>
              <w:keepLines w:val="0"/>
              <w:widowControl w:val="0"/>
            </w:pPr>
          </w:p>
        </w:tc>
        <w:tc>
          <w:tcPr>
            <w:tcW w:w="1080" w:type="dxa"/>
          </w:tcPr>
          <w:p w14:paraId="15783EBC">
            <w:pPr>
              <w:pStyle w:val="66"/>
              <w:keepNext w:val="0"/>
              <w:keepLines w:val="0"/>
              <w:widowControl w:val="0"/>
              <w:rPr>
                <w:rFonts w:cs="Arial"/>
              </w:rPr>
            </w:pPr>
            <w:r>
              <w:rPr>
                <w:rFonts w:cs="Arial"/>
              </w:rPr>
              <w:t>YES</w:t>
            </w:r>
          </w:p>
        </w:tc>
        <w:tc>
          <w:tcPr>
            <w:tcW w:w="1080" w:type="dxa"/>
          </w:tcPr>
          <w:p w14:paraId="7E075535">
            <w:pPr>
              <w:pStyle w:val="66"/>
              <w:keepNext w:val="0"/>
              <w:keepLines w:val="0"/>
              <w:widowControl w:val="0"/>
              <w:rPr>
                <w:rFonts w:cs="Arial"/>
              </w:rPr>
            </w:pPr>
            <w:r>
              <w:rPr>
                <w:rFonts w:cs="Arial"/>
              </w:rPr>
              <w:t>reject</w:t>
            </w:r>
          </w:p>
        </w:tc>
      </w:tr>
      <w:tr w14:paraId="2B89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19C0BCD">
            <w:pPr>
              <w:pStyle w:val="67"/>
              <w:keepNext w:val="0"/>
              <w:keepLines w:val="0"/>
              <w:widowControl w:val="0"/>
            </w:pPr>
            <w:r>
              <w:t>RAT-Frequency Priority Information</w:t>
            </w:r>
          </w:p>
        </w:tc>
        <w:tc>
          <w:tcPr>
            <w:tcW w:w="1080" w:type="dxa"/>
          </w:tcPr>
          <w:p w14:paraId="6DADC5CC">
            <w:pPr>
              <w:pStyle w:val="67"/>
              <w:keepNext w:val="0"/>
              <w:keepLines w:val="0"/>
              <w:widowControl w:val="0"/>
            </w:pPr>
            <w:r>
              <w:t>O</w:t>
            </w:r>
          </w:p>
        </w:tc>
        <w:tc>
          <w:tcPr>
            <w:tcW w:w="1080" w:type="dxa"/>
          </w:tcPr>
          <w:p w14:paraId="23C515D8">
            <w:pPr>
              <w:pStyle w:val="67"/>
              <w:keepNext w:val="0"/>
              <w:keepLines w:val="0"/>
              <w:widowControl w:val="0"/>
              <w:rPr>
                <w:b/>
                <w:i/>
              </w:rPr>
            </w:pPr>
          </w:p>
        </w:tc>
        <w:tc>
          <w:tcPr>
            <w:tcW w:w="1512" w:type="dxa"/>
          </w:tcPr>
          <w:p w14:paraId="76D314C8">
            <w:pPr>
              <w:pStyle w:val="67"/>
              <w:keepNext w:val="0"/>
              <w:keepLines w:val="0"/>
              <w:widowControl w:val="0"/>
            </w:pPr>
            <w:r>
              <w:t>9.3.1.34</w:t>
            </w:r>
          </w:p>
        </w:tc>
        <w:tc>
          <w:tcPr>
            <w:tcW w:w="1728" w:type="dxa"/>
          </w:tcPr>
          <w:p w14:paraId="28F7CE05">
            <w:pPr>
              <w:pStyle w:val="67"/>
              <w:keepNext w:val="0"/>
              <w:keepLines w:val="0"/>
              <w:widowControl w:val="0"/>
            </w:pPr>
          </w:p>
        </w:tc>
        <w:tc>
          <w:tcPr>
            <w:tcW w:w="1080" w:type="dxa"/>
          </w:tcPr>
          <w:p w14:paraId="2CC2C8DA">
            <w:pPr>
              <w:pStyle w:val="66"/>
              <w:keepNext w:val="0"/>
              <w:keepLines w:val="0"/>
              <w:widowControl w:val="0"/>
              <w:rPr>
                <w:rFonts w:cs="Arial"/>
              </w:rPr>
            </w:pPr>
            <w:r>
              <w:rPr>
                <w:rFonts w:cs="Arial"/>
              </w:rPr>
              <w:t>YES</w:t>
            </w:r>
          </w:p>
        </w:tc>
        <w:tc>
          <w:tcPr>
            <w:tcW w:w="1080" w:type="dxa"/>
          </w:tcPr>
          <w:p w14:paraId="65016D0D">
            <w:pPr>
              <w:pStyle w:val="66"/>
              <w:keepNext w:val="0"/>
              <w:keepLines w:val="0"/>
              <w:widowControl w:val="0"/>
              <w:rPr>
                <w:rFonts w:cs="Arial"/>
              </w:rPr>
            </w:pPr>
            <w:r>
              <w:rPr>
                <w:rFonts w:cs="Arial"/>
              </w:rPr>
              <w:t>reject</w:t>
            </w:r>
          </w:p>
        </w:tc>
      </w:tr>
      <w:tr w14:paraId="04EC6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EAEB745">
            <w:pPr>
              <w:pStyle w:val="67"/>
              <w:keepNext w:val="0"/>
              <w:keepLines w:val="0"/>
              <w:widowControl w:val="0"/>
            </w:pPr>
            <w:r>
              <w:t>DRX configuration indicator</w:t>
            </w:r>
          </w:p>
        </w:tc>
        <w:tc>
          <w:tcPr>
            <w:tcW w:w="1080" w:type="dxa"/>
            <w:tcBorders>
              <w:top w:val="single" w:color="auto" w:sz="4" w:space="0"/>
              <w:left w:val="single" w:color="auto" w:sz="4" w:space="0"/>
              <w:bottom w:val="single" w:color="auto" w:sz="4" w:space="0"/>
              <w:right w:val="single" w:color="auto" w:sz="4" w:space="0"/>
            </w:tcBorders>
          </w:tcPr>
          <w:p w14:paraId="3E0EAC42">
            <w:pPr>
              <w:pStyle w:val="67"/>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34BED1CC">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69106C32">
            <w:pPr>
              <w:pStyle w:val="67"/>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14:paraId="2030D50F">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B0CE4E2">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29B2E3F9">
            <w:pPr>
              <w:pStyle w:val="66"/>
              <w:keepNext w:val="0"/>
              <w:keepLines w:val="0"/>
              <w:widowControl w:val="0"/>
              <w:rPr>
                <w:rFonts w:cs="Arial"/>
              </w:rPr>
            </w:pPr>
            <w:r>
              <w:rPr>
                <w:rFonts w:cs="Arial"/>
              </w:rPr>
              <w:t>ignore</w:t>
            </w:r>
          </w:p>
        </w:tc>
      </w:tr>
      <w:tr w14:paraId="47A4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7A33873">
            <w:pPr>
              <w:pStyle w:val="67"/>
              <w:keepNext w:val="0"/>
              <w:keepLines w:val="0"/>
              <w:widowControl w:val="0"/>
            </w:pPr>
            <w:r>
              <w:t>RLC Failure Indication</w:t>
            </w:r>
          </w:p>
        </w:tc>
        <w:tc>
          <w:tcPr>
            <w:tcW w:w="1080" w:type="dxa"/>
            <w:tcBorders>
              <w:top w:val="single" w:color="auto" w:sz="4" w:space="0"/>
              <w:left w:val="single" w:color="auto" w:sz="4" w:space="0"/>
              <w:bottom w:val="single" w:color="auto" w:sz="4" w:space="0"/>
              <w:right w:val="single" w:color="auto" w:sz="4" w:space="0"/>
            </w:tcBorders>
          </w:tcPr>
          <w:p w14:paraId="62D2746F">
            <w:pPr>
              <w:pStyle w:val="67"/>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1B9437AC">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592B88C8">
            <w:pPr>
              <w:pStyle w:val="67"/>
              <w:keepNext w:val="0"/>
              <w:keepLines w:val="0"/>
              <w:widowControl w:val="0"/>
            </w:pPr>
            <w:r>
              <w:t>9.3.1.66</w:t>
            </w:r>
          </w:p>
        </w:tc>
        <w:tc>
          <w:tcPr>
            <w:tcW w:w="1728" w:type="dxa"/>
            <w:tcBorders>
              <w:top w:val="single" w:color="auto" w:sz="4" w:space="0"/>
              <w:left w:val="single" w:color="auto" w:sz="4" w:space="0"/>
              <w:bottom w:val="single" w:color="auto" w:sz="4" w:space="0"/>
              <w:right w:val="single" w:color="auto" w:sz="4" w:space="0"/>
            </w:tcBorders>
          </w:tcPr>
          <w:p w14:paraId="206C7BD6">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6B1C894">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63AF4A9D">
            <w:pPr>
              <w:pStyle w:val="66"/>
              <w:keepNext w:val="0"/>
              <w:keepLines w:val="0"/>
              <w:widowControl w:val="0"/>
              <w:rPr>
                <w:rFonts w:cs="Arial"/>
              </w:rPr>
            </w:pPr>
            <w:r>
              <w:rPr>
                <w:rFonts w:cs="Arial"/>
              </w:rPr>
              <w:t>ignore</w:t>
            </w:r>
          </w:p>
        </w:tc>
      </w:tr>
      <w:tr w14:paraId="1C3A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5D3ACB8">
            <w:pPr>
              <w:pStyle w:val="67"/>
              <w:keepNext w:val="0"/>
              <w:keepLines w:val="0"/>
              <w:widowControl w:val="0"/>
            </w:pPr>
            <w:r>
              <w:t>Uplink TxDirectCurrentList Information</w:t>
            </w:r>
          </w:p>
        </w:tc>
        <w:tc>
          <w:tcPr>
            <w:tcW w:w="1080" w:type="dxa"/>
            <w:tcBorders>
              <w:top w:val="single" w:color="auto" w:sz="4" w:space="0"/>
              <w:left w:val="single" w:color="auto" w:sz="4" w:space="0"/>
              <w:bottom w:val="single" w:color="auto" w:sz="4" w:space="0"/>
              <w:right w:val="single" w:color="auto" w:sz="4" w:space="0"/>
            </w:tcBorders>
          </w:tcPr>
          <w:p w14:paraId="4A1D7109">
            <w:pPr>
              <w:pStyle w:val="67"/>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107115AB">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4ECF0243">
            <w:pPr>
              <w:pStyle w:val="67"/>
              <w:keepNext w:val="0"/>
              <w:keepLines w:val="0"/>
              <w:widowControl w:val="0"/>
            </w:pPr>
            <w:r>
              <w:t>9.3.1.67</w:t>
            </w:r>
          </w:p>
        </w:tc>
        <w:tc>
          <w:tcPr>
            <w:tcW w:w="1728" w:type="dxa"/>
            <w:tcBorders>
              <w:top w:val="single" w:color="auto" w:sz="4" w:space="0"/>
              <w:left w:val="single" w:color="auto" w:sz="4" w:space="0"/>
              <w:bottom w:val="single" w:color="auto" w:sz="4" w:space="0"/>
              <w:right w:val="single" w:color="auto" w:sz="4" w:space="0"/>
            </w:tcBorders>
          </w:tcPr>
          <w:p w14:paraId="3302AC57">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538C3F9">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7C8AE0CB">
            <w:pPr>
              <w:pStyle w:val="66"/>
              <w:keepNext w:val="0"/>
              <w:keepLines w:val="0"/>
              <w:widowControl w:val="0"/>
              <w:rPr>
                <w:rFonts w:cs="Arial"/>
              </w:rPr>
            </w:pPr>
            <w:r>
              <w:rPr>
                <w:rFonts w:cs="Arial"/>
              </w:rPr>
              <w:t>ignore</w:t>
            </w:r>
          </w:p>
        </w:tc>
      </w:tr>
      <w:tr w14:paraId="07B7F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E4D53FC">
            <w:pPr>
              <w:pStyle w:val="67"/>
              <w:keepNext w:val="0"/>
              <w:keepLines w:val="0"/>
              <w:widowControl w:val="0"/>
            </w:pPr>
            <w:r>
              <w:t>GNB-DU Configuration Query</w:t>
            </w:r>
          </w:p>
        </w:tc>
        <w:tc>
          <w:tcPr>
            <w:tcW w:w="1080" w:type="dxa"/>
            <w:tcBorders>
              <w:top w:val="single" w:color="auto" w:sz="4" w:space="0"/>
              <w:left w:val="single" w:color="auto" w:sz="4" w:space="0"/>
              <w:bottom w:val="single" w:color="auto" w:sz="4" w:space="0"/>
              <w:right w:val="single" w:color="auto" w:sz="4" w:space="0"/>
            </w:tcBorders>
          </w:tcPr>
          <w:p w14:paraId="7F563B9A">
            <w:pPr>
              <w:pStyle w:val="67"/>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2F72ECA1">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48DBA6F8">
            <w:pPr>
              <w:pStyle w:val="67"/>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14:paraId="6CF36C1D">
            <w:pPr>
              <w:pStyle w:val="67"/>
              <w:keepNext w:val="0"/>
              <w:keepLines w:val="0"/>
              <w:widowControl w:val="0"/>
            </w:pPr>
            <w:r>
              <w:t>Used to request the gNB-DU to provide its configuration.</w:t>
            </w:r>
          </w:p>
        </w:tc>
        <w:tc>
          <w:tcPr>
            <w:tcW w:w="1080" w:type="dxa"/>
            <w:tcBorders>
              <w:top w:val="single" w:color="auto" w:sz="4" w:space="0"/>
              <w:left w:val="single" w:color="auto" w:sz="4" w:space="0"/>
              <w:bottom w:val="single" w:color="auto" w:sz="4" w:space="0"/>
              <w:right w:val="single" w:color="auto" w:sz="4" w:space="0"/>
            </w:tcBorders>
          </w:tcPr>
          <w:p w14:paraId="7B050165">
            <w:pPr>
              <w:pStyle w:val="66"/>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64ACBE8F">
            <w:pPr>
              <w:pStyle w:val="66"/>
              <w:keepNext w:val="0"/>
              <w:keepLines w:val="0"/>
              <w:widowControl w:val="0"/>
            </w:pPr>
            <w:r>
              <w:t>reject</w:t>
            </w:r>
          </w:p>
        </w:tc>
      </w:tr>
      <w:tr w14:paraId="5F6D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1EF8E98">
            <w:pPr>
              <w:pStyle w:val="67"/>
              <w:keepNext w:val="0"/>
              <w:keepLines w:val="0"/>
              <w:widowControl w:val="0"/>
            </w:pPr>
            <w:r>
              <w:t>gNB-DU UE Aggregate Maximum Bit Rate Uplink</w:t>
            </w:r>
          </w:p>
        </w:tc>
        <w:tc>
          <w:tcPr>
            <w:tcW w:w="1080" w:type="dxa"/>
          </w:tcPr>
          <w:p w14:paraId="5CBD5544">
            <w:pPr>
              <w:pStyle w:val="67"/>
              <w:keepNext w:val="0"/>
              <w:keepLines w:val="0"/>
              <w:widowControl w:val="0"/>
            </w:pPr>
            <w:r>
              <w:t>O</w:t>
            </w:r>
          </w:p>
        </w:tc>
        <w:tc>
          <w:tcPr>
            <w:tcW w:w="1080" w:type="dxa"/>
          </w:tcPr>
          <w:p w14:paraId="086CB649">
            <w:pPr>
              <w:pStyle w:val="67"/>
              <w:keepNext w:val="0"/>
              <w:keepLines w:val="0"/>
              <w:widowControl w:val="0"/>
              <w:rPr>
                <w:b/>
                <w:i/>
              </w:rPr>
            </w:pPr>
          </w:p>
        </w:tc>
        <w:tc>
          <w:tcPr>
            <w:tcW w:w="1512" w:type="dxa"/>
          </w:tcPr>
          <w:p w14:paraId="50FCA45A">
            <w:pPr>
              <w:pStyle w:val="67"/>
              <w:keepNext w:val="0"/>
              <w:keepLines w:val="0"/>
              <w:widowControl w:val="0"/>
            </w:pPr>
            <w:r>
              <w:t>Bit Rate 9.3.1.22</w:t>
            </w:r>
          </w:p>
        </w:tc>
        <w:tc>
          <w:tcPr>
            <w:tcW w:w="1728" w:type="dxa"/>
          </w:tcPr>
          <w:p w14:paraId="7A5975C0">
            <w:pPr>
              <w:pStyle w:val="67"/>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2EB1D7BC">
            <w:pPr>
              <w:pStyle w:val="66"/>
              <w:keepNext w:val="0"/>
              <w:keepLines w:val="0"/>
              <w:widowControl w:val="0"/>
              <w:rPr>
                <w:rFonts w:cs="Arial"/>
              </w:rPr>
            </w:pPr>
            <w:r>
              <w:rPr>
                <w:rFonts w:cs="Arial"/>
              </w:rPr>
              <w:t>YES</w:t>
            </w:r>
          </w:p>
        </w:tc>
        <w:tc>
          <w:tcPr>
            <w:tcW w:w="1080" w:type="dxa"/>
          </w:tcPr>
          <w:p w14:paraId="51AE487A">
            <w:pPr>
              <w:pStyle w:val="66"/>
              <w:keepNext w:val="0"/>
              <w:keepLines w:val="0"/>
              <w:widowControl w:val="0"/>
              <w:rPr>
                <w:rFonts w:cs="Arial"/>
              </w:rPr>
            </w:pPr>
            <w:r>
              <w:rPr>
                <w:rFonts w:cs="Arial"/>
              </w:rPr>
              <w:t>ignore</w:t>
            </w:r>
          </w:p>
        </w:tc>
      </w:tr>
      <w:tr w14:paraId="63F06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55C15B1">
            <w:pPr>
              <w:pStyle w:val="67"/>
              <w:keepNext w:val="0"/>
              <w:keepLines w:val="0"/>
              <w:widowControl w:val="0"/>
              <w:rPr>
                <w:rFonts w:eastAsia="Batang"/>
                <w:bCs/>
              </w:rPr>
            </w:pPr>
            <w:r>
              <w:rPr>
                <w:rFonts w:eastAsia="Batang"/>
                <w:bCs/>
              </w:rPr>
              <w:t>Execute Duplication</w:t>
            </w:r>
          </w:p>
        </w:tc>
        <w:tc>
          <w:tcPr>
            <w:tcW w:w="1080" w:type="dxa"/>
            <w:tcBorders>
              <w:top w:val="single" w:color="auto" w:sz="4" w:space="0"/>
              <w:left w:val="single" w:color="auto" w:sz="4" w:space="0"/>
              <w:bottom w:val="single" w:color="auto" w:sz="4" w:space="0"/>
              <w:right w:val="single" w:color="auto" w:sz="4" w:space="0"/>
            </w:tcBorders>
          </w:tcPr>
          <w:p w14:paraId="2BFF005D">
            <w:pPr>
              <w:pStyle w:val="67"/>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1CFCDEAE">
            <w:pPr>
              <w:pStyle w:val="67"/>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59ED8868">
            <w:pPr>
              <w:pStyle w:val="67"/>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14:paraId="5B66AF10">
            <w:pPr>
              <w:pStyle w:val="67"/>
              <w:keepNext w:val="0"/>
              <w:keepLines w:val="0"/>
              <w:widowControl w:val="0"/>
              <w:rPr>
                <w:lang w:eastAsia="zh-CN"/>
              </w:rPr>
            </w:pPr>
            <w:r>
              <w:rPr>
                <w:lang w:eastAsia="zh-CN"/>
              </w:rPr>
              <w:t>This IE may be sent only if duplication has been configured for the UE.</w:t>
            </w:r>
          </w:p>
        </w:tc>
        <w:tc>
          <w:tcPr>
            <w:tcW w:w="1080" w:type="dxa"/>
            <w:tcBorders>
              <w:top w:val="single" w:color="auto" w:sz="4" w:space="0"/>
              <w:left w:val="single" w:color="auto" w:sz="4" w:space="0"/>
              <w:bottom w:val="single" w:color="auto" w:sz="4" w:space="0"/>
              <w:right w:val="single" w:color="auto" w:sz="4" w:space="0"/>
            </w:tcBorders>
          </w:tcPr>
          <w:p w14:paraId="06D5985A">
            <w:pPr>
              <w:pStyle w:val="66"/>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0D7D363">
            <w:pPr>
              <w:pStyle w:val="66"/>
              <w:keepNext w:val="0"/>
              <w:keepLines w:val="0"/>
              <w:widowControl w:val="0"/>
              <w:rPr>
                <w:lang w:eastAsia="zh-CN"/>
              </w:rPr>
            </w:pPr>
            <w:r>
              <w:rPr>
                <w:lang w:eastAsia="zh-CN"/>
              </w:rPr>
              <w:t>ignore</w:t>
            </w:r>
          </w:p>
        </w:tc>
      </w:tr>
      <w:tr w14:paraId="747A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7346C51">
            <w:pPr>
              <w:pStyle w:val="67"/>
              <w:keepNext w:val="0"/>
              <w:keepLines w:val="0"/>
              <w:widowControl w:val="0"/>
              <w:rPr>
                <w:rFonts w:eastAsia="Batang"/>
                <w:bCs/>
              </w:rPr>
            </w:pPr>
            <w:r>
              <w:t>RRC Delivery Status Request</w:t>
            </w:r>
          </w:p>
        </w:tc>
        <w:tc>
          <w:tcPr>
            <w:tcW w:w="1080" w:type="dxa"/>
            <w:tcBorders>
              <w:top w:val="single" w:color="auto" w:sz="4" w:space="0"/>
              <w:left w:val="single" w:color="auto" w:sz="4" w:space="0"/>
              <w:bottom w:val="single" w:color="auto" w:sz="4" w:space="0"/>
              <w:right w:val="single" w:color="auto" w:sz="4" w:space="0"/>
            </w:tcBorders>
          </w:tcPr>
          <w:p w14:paraId="65A8BE55">
            <w:pPr>
              <w:pStyle w:val="67"/>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14:paraId="2647DABB">
            <w:pPr>
              <w:pStyle w:val="67"/>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2CCCA174">
            <w:pPr>
              <w:pStyle w:val="67"/>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14:paraId="61885F12">
            <w:pPr>
              <w:pStyle w:val="67"/>
              <w:keepNext w:val="0"/>
              <w:keepLines w:val="0"/>
              <w:widowControl w:val="0"/>
              <w:rPr>
                <w:lang w:eastAsia="zh-CN"/>
              </w:rPr>
            </w:pPr>
            <w:r>
              <w:rPr>
                <w:szCs w:val="18"/>
              </w:rPr>
              <w:t>Indicates whether RRC DELIVERY REPORT procedure is requested for the RRC message.</w:t>
            </w:r>
          </w:p>
        </w:tc>
        <w:tc>
          <w:tcPr>
            <w:tcW w:w="1080" w:type="dxa"/>
            <w:tcBorders>
              <w:top w:val="single" w:color="auto" w:sz="4" w:space="0"/>
              <w:left w:val="single" w:color="auto" w:sz="4" w:space="0"/>
              <w:bottom w:val="single" w:color="auto" w:sz="4" w:space="0"/>
              <w:right w:val="single" w:color="auto" w:sz="4" w:space="0"/>
            </w:tcBorders>
          </w:tcPr>
          <w:p w14:paraId="2A13D26B">
            <w:pPr>
              <w:pStyle w:val="66"/>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14:paraId="2EF4BA2B">
            <w:pPr>
              <w:pStyle w:val="66"/>
              <w:keepNext w:val="0"/>
              <w:keepLines w:val="0"/>
              <w:widowControl w:val="0"/>
              <w:rPr>
                <w:lang w:eastAsia="zh-CN"/>
              </w:rPr>
            </w:pPr>
            <w:r>
              <w:t>ignore</w:t>
            </w:r>
          </w:p>
        </w:tc>
      </w:tr>
      <w:tr w14:paraId="6E0B9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39940DF">
            <w:pPr>
              <w:pStyle w:val="67"/>
              <w:keepNext w:val="0"/>
              <w:keepLines w:val="0"/>
              <w:widowControl w:val="0"/>
              <w:rPr>
                <w:rFonts w:eastAsia="Batang"/>
                <w:bCs/>
              </w:rPr>
            </w:pPr>
            <w:r>
              <w:rPr>
                <w:rFonts w:eastAsia="Batang"/>
                <w:bCs/>
              </w:rPr>
              <w:t>Resource Coordination Transfer Information</w:t>
            </w:r>
          </w:p>
        </w:tc>
        <w:tc>
          <w:tcPr>
            <w:tcW w:w="1080" w:type="dxa"/>
            <w:tcBorders>
              <w:top w:val="single" w:color="auto" w:sz="4" w:space="0"/>
              <w:left w:val="single" w:color="auto" w:sz="4" w:space="0"/>
              <w:bottom w:val="single" w:color="auto" w:sz="4" w:space="0"/>
              <w:right w:val="single" w:color="auto" w:sz="4" w:space="0"/>
            </w:tcBorders>
          </w:tcPr>
          <w:p w14:paraId="7FA295E1">
            <w:pPr>
              <w:pStyle w:val="67"/>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14:paraId="64D6F973">
            <w:pPr>
              <w:pStyle w:val="67"/>
              <w:keepNext w:val="0"/>
              <w:keepLines w:val="0"/>
              <w:widowControl w:val="0"/>
              <w:rPr>
                <w:rFonts w:eastAsia="Batang"/>
                <w:bCs/>
              </w:rPr>
            </w:pPr>
          </w:p>
        </w:tc>
        <w:tc>
          <w:tcPr>
            <w:tcW w:w="1512" w:type="dxa"/>
            <w:tcBorders>
              <w:top w:val="single" w:color="auto" w:sz="4" w:space="0"/>
              <w:left w:val="single" w:color="auto" w:sz="4" w:space="0"/>
              <w:bottom w:val="single" w:color="auto" w:sz="4" w:space="0"/>
              <w:right w:val="single" w:color="auto" w:sz="4" w:space="0"/>
            </w:tcBorders>
          </w:tcPr>
          <w:p w14:paraId="5978FF90">
            <w:pPr>
              <w:pStyle w:val="67"/>
              <w:keepNext w:val="0"/>
              <w:keepLines w:val="0"/>
              <w:widowControl w:val="0"/>
              <w:rPr>
                <w:rFonts w:eastAsia="Batang"/>
                <w:bCs/>
              </w:rPr>
            </w:pPr>
            <w:r>
              <w:rPr>
                <w:rFonts w:eastAsia="Batang"/>
                <w:bCs/>
              </w:rPr>
              <w:t>9.3.1.73</w:t>
            </w:r>
          </w:p>
        </w:tc>
        <w:tc>
          <w:tcPr>
            <w:tcW w:w="1728" w:type="dxa"/>
            <w:tcBorders>
              <w:top w:val="single" w:color="auto" w:sz="4" w:space="0"/>
              <w:left w:val="single" w:color="auto" w:sz="4" w:space="0"/>
              <w:bottom w:val="single" w:color="auto" w:sz="4" w:space="0"/>
              <w:right w:val="single" w:color="auto" w:sz="4" w:space="0"/>
            </w:tcBorders>
          </w:tcPr>
          <w:p w14:paraId="41B3B705">
            <w:pPr>
              <w:pStyle w:val="67"/>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14:paraId="27652F04">
            <w:pPr>
              <w:pStyle w:val="66"/>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14:paraId="1DFAFC45">
            <w:pPr>
              <w:pStyle w:val="66"/>
              <w:keepNext w:val="0"/>
              <w:keepLines w:val="0"/>
              <w:widowControl w:val="0"/>
              <w:rPr>
                <w:rFonts w:eastAsia="Batang"/>
                <w:bCs/>
              </w:rPr>
            </w:pPr>
            <w:r>
              <w:rPr>
                <w:rFonts w:eastAsia="Batang"/>
                <w:bCs/>
              </w:rPr>
              <w:t>ignore</w:t>
            </w:r>
          </w:p>
        </w:tc>
      </w:tr>
      <w:tr w14:paraId="1C72A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D8B35E8">
            <w:pPr>
              <w:pStyle w:val="67"/>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14:paraId="18E418D7">
            <w:pPr>
              <w:pStyle w:val="67"/>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674F8E20">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33E5399F">
            <w:pPr>
              <w:pStyle w:val="67"/>
              <w:keepNext w:val="0"/>
              <w:keepLines w:val="0"/>
              <w:widowControl w:val="0"/>
            </w:pPr>
            <w:r>
              <w:t>INTEGER (1..64, ...)</w:t>
            </w:r>
          </w:p>
        </w:tc>
        <w:tc>
          <w:tcPr>
            <w:tcW w:w="1728" w:type="dxa"/>
            <w:tcBorders>
              <w:top w:val="single" w:color="auto" w:sz="4" w:space="0"/>
              <w:left w:val="single" w:color="auto" w:sz="4" w:space="0"/>
              <w:bottom w:val="single" w:color="auto" w:sz="4" w:space="0"/>
              <w:right w:val="single" w:color="auto" w:sz="4" w:space="0"/>
            </w:tcBorders>
          </w:tcPr>
          <w:p w14:paraId="3D7110DC">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9D789FD">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61954708">
            <w:pPr>
              <w:pStyle w:val="66"/>
              <w:keepNext w:val="0"/>
              <w:keepLines w:val="0"/>
              <w:widowControl w:val="0"/>
              <w:rPr>
                <w:rFonts w:cs="Arial"/>
              </w:rPr>
            </w:pPr>
            <w:r>
              <w:rPr>
                <w:rFonts w:cs="Arial"/>
              </w:rPr>
              <w:t>ignore</w:t>
            </w:r>
          </w:p>
        </w:tc>
      </w:tr>
      <w:tr w14:paraId="01B7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3F80972">
            <w:pPr>
              <w:pStyle w:val="67"/>
              <w:keepNext w:val="0"/>
              <w:keepLines w:val="0"/>
              <w:widowControl w:val="0"/>
              <w:rPr>
                <w:lang w:eastAsia="zh-CN"/>
              </w:rPr>
            </w:pPr>
            <w:r>
              <w:rPr>
                <w:lang w:eastAsia="zh-CN"/>
              </w:rPr>
              <w:t>Need for Gap</w:t>
            </w:r>
          </w:p>
        </w:tc>
        <w:tc>
          <w:tcPr>
            <w:tcW w:w="1080" w:type="dxa"/>
            <w:tcBorders>
              <w:top w:val="single" w:color="auto" w:sz="4" w:space="0"/>
              <w:left w:val="single" w:color="auto" w:sz="4" w:space="0"/>
              <w:bottom w:val="single" w:color="auto" w:sz="4" w:space="0"/>
              <w:right w:val="single" w:color="auto" w:sz="4" w:space="0"/>
            </w:tcBorders>
          </w:tcPr>
          <w:p w14:paraId="458C5429">
            <w:pPr>
              <w:pStyle w:val="67"/>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3E0ED698">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05E5068D">
            <w:pPr>
              <w:pStyle w:val="67"/>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14:paraId="13ED3F3F">
            <w:pPr>
              <w:pStyle w:val="67"/>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color="auto" w:sz="4" w:space="0"/>
              <w:left w:val="single" w:color="auto" w:sz="4" w:space="0"/>
              <w:bottom w:val="single" w:color="auto" w:sz="4" w:space="0"/>
              <w:right w:val="single" w:color="auto" w:sz="4" w:space="0"/>
            </w:tcBorders>
          </w:tcPr>
          <w:p w14:paraId="74788272">
            <w:pPr>
              <w:pStyle w:val="66"/>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16E02DAD">
            <w:pPr>
              <w:pStyle w:val="66"/>
              <w:keepNext w:val="0"/>
              <w:keepLines w:val="0"/>
              <w:widowControl w:val="0"/>
              <w:rPr>
                <w:rFonts w:cs="Arial"/>
                <w:lang w:eastAsia="zh-CN"/>
              </w:rPr>
            </w:pPr>
            <w:r>
              <w:rPr>
                <w:rFonts w:cs="Arial"/>
                <w:lang w:eastAsia="zh-CN"/>
              </w:rPr>
              <w:t>ignore</w:t>
            </w:r>
          </w:p>
        </w:tc>
      </w:tr>
      <w:tr w14:paraId="3683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22A381C">
            <w:pPr>
              <w:pStyle w:val="67"/>
              <w:keepNext w:val="0"/>
              <w:keepLines w:val="0"/>
              <w:widowControl w:val="0"/>
              <w:rPr>
                <w:lang w:eastAsia="zh-CN"/>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14:paraId="76BB2723">
            <w:pPr>
              <w:pStyle w:val="67"/>
              <w:keepNext w:val="0"/>
              <w:keepLines w:val="0"/>
              <w:widowControl w:val="0"/>
              <w:rPr>
                <w:lang w:eastAsia="zh-CN"/>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14:paraId="50D437C2">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03BC7ED7">
            <w:pPr>
              <w:pStyle w:val="67"/>
              <w:keepNext w:val="0"/>
              <w:keepLines w:val="0"/>
              <w:widowControl w:val="0"/>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14:paraId="386369DC">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6F1C9528">
            <w:pPr>
              <w:pStyle w:val="66"/>
              <w:keepNext w:val="0"/>
              <w:keepLines w:val="0"/>
              <w:widowControl w:val="0"/>
              <w:rPr>
                <w:rFonts w:cs="Arial"/>
                <w:lang w:eastAsia="zh-CN"/>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14:paraId="0C1B903D">
            <w:pPr>
              <w:pStyle w:val="66"/>
              <w:keepNext w:val="0"/>
              <w:keepLines w:val="0"/>
              <w:widowControl w:val="0"/>
              <w:rPr>
                <w:rFonts w:cs="Arial"/>
                <w:lang w:eastAsia="zh-CN"/>
              </w:rPr>
            </w:pPr>
            <w:r>
              <w:rPr>
                <w:rFonts w:eastAsia="Batang"/>
                <w:bCs/>
              </w:rPr>
              <w:t>reject</w:t>
            </w:r>
          </w:p>
        </w:tc>
      </w:tr>
      <w:tr w14:paraId="13E7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782812A">
            <w:pPr>
              <w:pStyle w:val="67"/>
              <w:keepNext w:val="0"/>
              <w:keepLines w:val="0"/>
              <w:widowControl w:val="0"/>
              <w:rPr>
                <w:rFonts w:eastAsia="Batang"/>
                <w:bCs/>
              </w:rPr>
            </w:pPr>
            <w:r>
              <w:rPr>
                <w:rFonts w:eastAsia="Batang"/>
                <w:bCs/>
              </w:rPr>
              <w:t>Additional RRM Policy Index</w:t>
            </w:r>
          </w:p>
        </w:tc>
        <w:tc>
          <w:tcPr>
            <w:tcW w:w="1080" w:type="dxa"/>
            <w:tcBorders>
              <w:top w:val="single" w:color="auto" w:sz="4" w:space="0"/>
              <w:left w:val="single" w:color="auto" w:sz="4" w:space="0"/>
              <w:bottom w:val="single" w:color="auto" w:sz="4" w:space="0"/>
              <w:right w:val="single" w:color="auto" w:sz="4" w:space="0"/>
            </w:tcBorders>
          </w:tcPr>
          <w:p w14:paraId="16033F8C">
            <w:pPr>
              <w:pStyle w:val="67"/>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14:paraId="31B1754B">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73514798">
            <w:pPr>
              <w:pStyle w:val="67"/>
              <w:keepNext w:val="0"/>
              <w:keepLines w:val="0"/>
              <w:widowControl w:val="0"/>
              <w:rPr>
                <w:rFonts w:eastAsia="Batang"/>
                <w:bCs/>
              </w:rPr>
            </w:pPr>
            <w:r>
              <w:rPr>
                <w:rFonts w:eastAsia="Batang"/>
                <w:bCs/>
              </w:rPr>
              <w:t>9.3.1.90</w:t>
            </w:r>
          </w:p>
        </w:tc>
        <w:tc>
          <w:tcPr>
            <w:tcW w:w="1728" w:type="dxa"/>
            <w:tcBorders>
              <w:top w:val="single" w:color="auto" w:sz="4" w:space="0"/>
              <w:left w:val="single" w:color="auto" w:sz="4" w:space="0"/>
              <w:bottom w:val="single" w:color="auto" w:sz="4" w:space="0"/>
              <w:right w:val="single" w:color="auto" w:sz="4" w:space="0"/>
            </w:tcBorders>
          </w:tcPr>
          <w:p w14:paraId="71A72F8C">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34D94738">
            <w:pPr>
              <w:pStyle w:val="66"/>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14:paraId="11E410B9">
            <w:pPr>
              <w:pStyle w:val="66"/>
              <w:keepNext w:val="0"/>
              <w:keepLines w:val="0"/>
              <w:widowControl w:val="0"/>
              <w:rPr>
                <w:rFonts w:eastAsia="Batang"/>
                <w:bCs/>
              </w:rPr>
            </w:pPr>
            <w:r>
              <w:rPr>
                <w:rFonts w:eastAsia="Batang"/>
                <w:bCs/>
              </w:rPr>
              <w:t>ignore</w:t>
            </w:r>
          </w:p>
        </w:tc>
      </w:tr>
      <w:tr w14:paraId="0B1D9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2FD4566">
            <w:pPr>
              <w:pStyle w:val="67"/>
              <w:keepNext w:val="0"/>
              <w:keepLines w:val="0"/>
              <w:widowControl w:val="0"/>
              <w:rPr>
                <w:lang w:eastAsia="zh-CN"/>
              </w:rPr>
            </w:pPr>
            <w:r>
              <w:rPr>
                <w:bCs/>
                <w:iCs/>
                <w:lang w:eastAsia="ja-JP"/>
              </w:rPr>
              <w:t>Lower Layer Presence Status Change</w:t>
            </w:r>
          </w:p>
        </w:tc>
        <w:tc>
          <w:tcPr>
            <w:tcW w:w="1080" w:type="dxa"/>
            <w:tcBorders>
              <w:top w:val="single" w:color="auto" w:sz="4" w:space="0"/>
              <w:left w:val="single" w:color="auto" w:sz="4" w:space="0"/>
              <w:bottom w:val="single" w:color="auto" w:sz="4" w:space="0"/>
              <w:right w:val="single" w:color="auto" w:sz="4" w:space="0"/>
            </w:tcBorders>
          </w:tcPr>
          <w:p w14:paraId="3BE51E24">
            <w:pPr>
              <w:pStyle w:val="67"/>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4E2B1B0">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3CB66481">
            <w:pPr>
              <w:pStyle w:val="67"/>
              <w:keepNext w:val="0"/>
              <w:keepLines w:val="0"/>
              <w:widowControl w:val="0"/>
            </w:pPr>
            <w:r>
              <w:rPr>
                <w:lang w:eastAsia="ja-JP"/>
              </w:rPr>
              <w:t>9.3.1.94</w:t>
            </w:r>
          </w:p>
        </w:tc>
        <w:tc>
          <w:tcPr>
            <w:tcW w:w="1728" w:type="dxa"/>
            <w:tcBorders>
              <w:top w:val="single" w:color="auto" w:sz="4" w:space="0"/>
              <w:left w:val="single" w:color="auto" w:sz="4" w:space="0"/>
              <w:bottom w:val="single" w:color="auto" w:sz="4" w:space="0"/>
              <w:right w:val="single" w:color="auto" w:sz="4" w:space="0"/>
            </w:tcBorders>
          </w:tcPr>
          <w:p w14:paraId="4D105402">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25923670">
            <w:pPr>
              <w:pStyle w:val="66"/>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1FA739D8">
            <w:pPr>
              <w:pStyle w:val="66"/>
              <w:keepNext w:val="0"/>
              <w:keepLines w:val="0"/>
              <w:widowControl w:val="0"/>
              <w:rPr>
                <w:rFonts w:cs="Arial"/>
                <w:lang w:eastAsia="zh-CN"/>
              </w:rPr>
            </w:pPr>
            <w:r>
              <w:rPr>
                <w:rFonts w:hint="eastAsia" w:cs="Arial"/>
                <w:lang w:eastAsia="zh-CN"/>
              </w:rPr>
              <w:t>i</w:t>
            </w:r>
            <w:r>
              <w:rPr>
                <w:rFonts w:cs="Arial"/>
                <w:lang w:eastAsia="zh-CN"/>
              </w:rPr>
              <w:t>gnore</w:t>
            </w:r>
          </w:p>
        </w:tc>
      </w:tr>
      <w:tr w14:paraId="20042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B1720A1">
            <w:pPr>
              <w:pStyle w:val="67"/>
              <w:keepNext w:val="0"/>
              <w:keepLines w:val="0"/>
              <w:widowControl w:val="0"/>
              <w:rPr>
                <w:b/>
                <w:bCs/>
                <w:iCs/>
                <w:lang w:eastAsia="ja-JP"/>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14:paraId="08B50C4E">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FED1738">
            <w:pPr>
              <w:pStyle w:val="67"/>
              <w:keepNext w:val="0"/>
              <w:keepLines w:val="0"/>
              <w:widowControl w:val="0"/>
              <w:rPr>
                <w:rFonts w:cs="Arial"/>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14:paraId="316913A0">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4431EFD9">
            <w:pPr>
              <w:pStyle w:val="67"/>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6BA39052">
            <w:pPr>
              <w:pStyle w:val="66"/>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14:paraId="095F6863">
            <w:pPr>
              <w:pStyle w:val="66"/>
              <w:keepNext w:val="0"/>
              <w:keepLines w:val="0"/>
              <w:widowControl w:val="0"/>
              <w:rPr>
                <w:rFonts w:cs="Arial"/>
                <w:lang w:eastAsia="zh-CN"/>
              </w:rPr>
            </w:pPr>
            <w:r>
              <w:t>reject</w:t>
            </w:r>
          </w:p>
        </w:tc>
      </w:tr>
      <w:tr w14:paraId="7529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2FD1C37">
            <w:pPr>
              <w:pStyle w:val="67"/>
              <w:keepNext w:val="0"/>
              <w:keepLines w:val="0"/>
              <w:widowControl w:val="0"/>
              <w:ind w:left="100" w:leftChars="50"/>
              <w:rPr>
                <w:b/>
                <w:bCs/>
                <w:iCs/>
                <w:lang w:eastAsia="ja-JP"/>
              </w:rPr>
            </w:pPr>
            <w:r>
              <w:rPr>
                <w:rFonts w:eastAsia="Batang"/>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14:paraId="530E5C2A">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369E451">
            <w:pPr>
              <w:pStyle w:val="67"/>
              <w:keepNext w:val="0"/>
              <w:keepLines w:val="0"/>
              <w:widowControl w:val="0"/>
              <w:rPr>
                <w:rFonts w:cs="Arial"/>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14:paraId="05823BEC">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1732DDEA">
            <w:pPr>
              <w:pStyle w:val="67"/>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3FAC9A2D">
            <w:pPr>
              <w:pStyle w:val="66"/>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14:paraId="70022DE5">
            <w:pPr>
              <w:pStyle w:val="66"/>
              <w:keepNext w:val="0"/>
              <w:keepLines w:val="0"/>
              <w:widowControl w:val="0"/>
              <w:rPr>
                <w:rFonts w:cs="Arial"/>
                <w:lang w:eastAsia="zh-CN"/>
              </w:rPr>
            </w:pPr>
            <w:r>
              <w:rPr>
                <w:szCs w:val="18"/>
              </w:rPr>
              <w:t>reject</w:t>
            </w:r>
          </w:p>
        </w:tc>
      </w:tr>
      <w:tr w14:paraId="259B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F7E690F">
            <w:pPr>
              <w:pStyle w:val="67"/>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14:paraId="0D4543A8">
            <w:pPr>
              <w:pStyle w:val="67"/>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14:paraId="0E965519">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4E71FFA2">
            <w:pPr>
              <w:pStyle w:val="67"/>
              <w:keepNext w:val="0"/>
              <w:keepLines w:val="0"/>
              <w:widowControl w:val="0"/>
              <w:rPr>
                <w:szCs w:val="18"/>
                <w:lang w:eastAsia="ja-JP"/>
              </w:rPr>
            </w:pPr>
            <w:r>
              <w:rPr>
                <w:szCs w:val="18"/>
                <w:lang w:eastAsia="ja-JP"/>
              </w:rPr>
              <w:t>BH RLC Channel ID</w:t>
            </w:r>
          </w:p>
          <w:p w14:paraId="03FA8E1D">
            <w:pPr>
              <w:pStyle w:val="67"/>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14:paraId="49470C77">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00252D6F">
            <w:pPr>
              <w:pStyle w:val="66"/>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14:paraId="2820B742">
            <w:pPr>
              <w:pStyle w:val="66"/>
              <w:keepNext w:val="0"/>
              <w:keepLines w:val="0"/>
              <w:widowControl w:val="0"/>
              <w:rPr>
                <w:rFonts w:cs="Arial"/>
                <w:lang w:eastAsia="zh-CN"/>
              </w:rPr>
            </w:pPr>
          </w:p>
        </w:tc>
      </w:tr>
      <w:tr w14:paraId="1776C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008B41A">
            <w:pPr>
              <w:pStyle w:val="67"/>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14:paraId="45489585">
            <w:pPr>
              <w:pStyle w:val="67"/>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14:paraId="692FE8BB">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2DDD318F">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6A684839">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1FBE3632">
            <w:pPr>
              <w:pStyle w:val="6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713221F9">
            <w:pPr>
              <w:pStyle w:val="66"/>
              <w:keepNext w:val="0"/>
              <w:keepLines w:val="0"/>
              <w:widowControl w:val="0"/>
              <w:rPr>
                <w:rFonts w:cs="Arial"/>
                <w:lang w:eastAsia="zh-CN"/>
              </w:rPr>
            </w:pPr>
          </w:p>
        </w:tc>
      </w:tr>
      <w:tr w14:paraId="6BE1C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8972F8A">
            <w:pPr>
              <w:pStyle w:val="67"/>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14:paraId="6C37AD13">
            <w:pPr>
              <w:pStyle w:val="67"/>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4E80ED0C">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689F96D4">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1B082516">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338AA58C">
            <w:pPr>
              <w:pStyle w:val="6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03A905DB">
            <w:pPr>
              <w:pStyle w:val="66"/>
              <w:keepNext w:val="0"/>
              <w:keepLines w:val="0"/>
              <w:widowControl w:val="0"/>
              <w:rPr>
                <w:rFonts w:cs="Arial"/>
                <w:lang w:eastAsia="zh-CN"/>
              </w:rPr>
            </w:pPr>
          </w:p>
        </w:tc>
      </w:tr>
      <w:tr w14:paraId="01A7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A243B52">
            <w:pPr>
              <w:pStyle w:val="67"/>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14:paraId="5E48D1C3">
            <w:pPr>
              <w:pStyle w:val="67"/>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14:paraId="4A5DD61C">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72F08333">
            <w:pPr>
              <w:pStyle w:val="67"/>
              <w:keepNext w:val="0"/>
              <w:keepLines w:val="0"/>
              <w:widowControl w:val="0"/>
              <w:rPr>
                <w:szCs w:val="18"/>
              </w:rPr>
            </w:pPr>
            <w:r>
              <w:rPr>
                <w:szCs w:val="18"/>
              </w:rPr>
              <w:t>QoS Flow Level QoS Parameters</w:t>
            </w:r>
          </w:p>
          <w:p w14:paraId="3DE6A879">
            <w:pPr>
              <w:pStyle w:val="67"/>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14:paraId="3328887A">
            <w:pPr>
              <w:pStyle w:val="67"/>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14:paraId="22FA3D80">
            <w:pPr>
              <w:pStyle w:val="6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43214E03">
            <w:pPr>
              <w:pStyle w:val="66"/>
              <w:keepNext w:val="0"/>
              <w:keepLines w:val="0"/>
              <w:widowControl w:val="0"/>
              <w:rPr>
                <w:rFonts w:cs="Arial"/>
                <w:lang w:eastAsia="zh-CN"/>
              </w:rPr>
            </w:pPr>
          </w:p>
        </w:tc>
      </w:tr>
      <w:tr w14:paraId="03C0A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91EA672">
            <w:pPr>
              <w:pStyle w:val="67"/>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14:paraId="0D626F93">
            <w:pPr>
              <w:pStyle w:val="67"/>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154820FA">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0B57005F">
            <w:pPr>
              <w:pStyle w:val="67"/>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14:paraId="5064964A">
            <w:pPr>
              <w:pStyle w:val="67"/>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14:paraId="34B062D3">
            <w:pPr>
              <w:pStyle w:val="6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A0A2D1E">
            <w:pPr>
              <w:pStyle w:val="66"/>
              <w:keepNext w:val="0"/>
              <w:keepLines w:val="0"/>
              <w:widowControl w:val="0"/>
              <w:rPr>
                <w:rFonts w:cs="Arial"/>
                <w:lang w:eastAsia="zh-CN"/>
              </w:rPr>
            </w:pPr>
          </w:p>
        </w:tc>
      </w:tr>
      <w:tr w14:paraId="2986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234FEC6">
            <w:pPr>
              <w:pStyle w:val="67"/>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14:paraId="3908119E">
            <w:pPr>
              <w:pStyle w:val="67"/>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14:paraId="4512141F">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732674B9">
            <w:pPr>
              <w:pStyle w:val="67"/>
              <w:keepNext w:val="0"/>
              <w:keepLines w:val="0"/>
              <w:widowControl w:val="0"/>
              <w:rPr>
                <w:szCs w:val="18"/>
                <w:lang w:eastAsia="zh-CN"/>
              </w:rPr>
            </w:pPr>
            <w:r>
              <w:rPr>
                <w:szCs w:val="18"/>
                <w:lang w:eastAsia="zh-CN"/>
              </w:rPr>
              <w:t>E-UTRAN QoS</w:t>
            </w:r>
          </w:p>
          <w:p w14:paraId="748365E3">
            <w:pPr>
              <w:pStyle w:val="67"/>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14:paraId="333876E6">
            <w:pPr>
              <w:pStyle w:val="67"/>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14:paraId="27F29A9D">
            <w:pPr>
              <w:pStyle w:val="6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BFE36C4">
            <w:pPr>
              <w:pStyle w:val="66"/>
              <w:keepNext w:val="0"/>
              <w:keepLines w:val="0"/>
              <w:widowControl w:val="0"/>
              <w:rPr>
                <w:rFonts w:cs="Arial"/>
                <w:lang w:eastAsia="zh-CN"/>
              </w:rPr>
            </w:pPr>
          </w:p>
        </w:tc>
      </w:tr>
      <w:tr w14:paraId="1C9D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8B8EF3E">
            <w:pPr>
              <w:pStyle w:val="67"/>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14:paraId="36DEB224">
            <w:pPr>
              <w:pStyle w:val="67"/>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3F892835">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29890898">
            <w:pPr>
              <w:pStyle w:val="67"/>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14:paraId="273FBF14">
            <w:pPr>
              <w:pStyle w:val="67"/>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14:paraId="0ECD53F7">
            <w:pPr>
              <w:pStyle w:val="6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FEA3A59">
            <w:pPr>
              <w:pStyle w:val="66"/>
              <w:keepNext w:val="0"/>
              <w:keepLines w:val="0"/>
              <w:widowControl w:val="0"/>
              <w:rPr>
                <w:rFonts w:cs="Arial"/>
                <w:lang w:eastAsia="zh-CN"/>
              </w:rPr>
            </w:pPr>
          </w:p>
        </w:tc>
      </w:tr>
      <w:tr w14:paraId="5E55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22D38B6">
            <w:pPr>
              <w:pStyle w:val="67"/>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14:paraId="713B7983">
            <w:pPr>
              <w:pStyle w:val="67"/>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14:paraId="56691FF8">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34B7C881">
            <w:pPr>
              <w:pStyle w:val="67"/>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14:paraId="74AD0B71">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6470831A">
            <w:pPr>
              <w:pStyle w:val="6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400C784">
            <w:pPr>
              <w:pStyle w:val="66"/>
              <w:keepNext w:val="0"/>
              <w:keepLines w:val="0"/>
              <w:widowControl w:val="0"/>
              <w:rPr>
                <w:rFonts w:cs="Arial"/>
                <w:lang w:eastAsia="zh-CN"/>
              </w:rPr>
            </w:pPr>
          </w:p>
        </w:tc>
      </w:tr>
      <w:tr w14:paraId="3DDB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2980B83">
            <w:pPr>
              <w:pStyle w:val="67"/>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14:paraId="100B8354">
            <w:pPr>
              <w:pStyle w:val="67"/>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14:paraId="1630205A">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7E23BC8C">
            <w:pPr>
              <w:pStyle w:val="67"/>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14:paraId="309A324F">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5FFACF91">
            <w:pPr>
              <w:pStyle w:val="66"/>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4CC6E4FB">
            <w:pPr>
              <w:pStyle w:val="66"/>
              <w:keepNext w:val="0"/>
              <w:keepLines w:val="0"/>
              <w:widowControl w:val="0"/>
              <w:rPr>
                <w:rFonts w:cs="Arial"/>
                <w:lang w:eastAsia="zh-CN"/>
              </w:rPr>
            </w:pPr>
          </w:p>
        </w:tc>
      </w:tr>
      <w:tr w14:paraId="232C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6745AB5">
            <w:pPr>
              <w:pStyle w:val="67"/>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14:paraId="3492671E">
            <w:pPr>
              <w:pStyle w:val="67"/>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14:paraId="023E07E8">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4888F6CD">
            <w:pPr>
              <w:pStyle w:val="67"/>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14:paraId="00FC0105">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52B0E88C">
            <w:pPr>
              <w:pStyle w:val="66"/>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060ED097">
            <w:pPr>
              <w:pStyle w:val="66"/>
              <w:keepNext w:val="0"/>
              <w:keepLines w:val="0"/>
              <w:widowControl w:val="0"/>
              <w:rPr>
                <w:rFonts w:cs="Arial"/>
                <w:lang w:eastAsia="zh-CN"/>
              </w:rPr>
            </w:pPr>
          </w:p>
        </w:tc>
      </w:tr>
      <w:tr w14:paraId="6FC4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56E90AC">
            <w:pPr>
              <w:pStyle w:val="67"/>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14:paraId="4CF4324F">
            <w:pPr>
              <w:pStyle w:val="67"/>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14:paraId="3DAE7C3B">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18383F63">
            <w:pPr>
              <w:pStyle w:val="67"/>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14:paraId="2E332CFB">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525A7B0A">
            <w:pPr>
              <w:pStyle w:val="66"/>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14:paraId="60FD2472">
            <w:pPr>
              <w:pStyle w:val="66"/>
              <w:keepNext w:val="0"/>
              <w:keepLines w:val="0"/>
              <w:widowControl w:val="0"/>
              <w:rPr>
                <w:rFonts w:cs="Arial"/>
                <w:lang w:eastAsia="zh-CN"/>
              </w:rPr>
            </w:pPr>
          </w:p>
        </w:tc>
      </w:tr>
      <w:tr w14:paraId="5EF9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4AF1023">
            <w:pPr>
              <w:pStyle w:val="67"/>
              <w:keepNext w:val="0"/>
              <w:keepLines w:val="0"/>
              <w:widowControl w:val="0"/>
              <w:rPr>
                <w:bCs/>
                <w:iCs/>
                <w:lang w:eastAsia="ja-JP"/>
              </w:rPr>
            </w:pPr>
            <w:r>
              <w:rPr>
                <w:b/>
              </w:rPr>
              <w:t>BH RLC Channel to be Modified List</w:t>
            </w:r>
          </w:p>
        </w:tc>
        <w:tc>
          <w:tcPr>
            <w:tcW w:w="1080" w:type="dxa"/>
            <w:tcBorders>
              <w:top w:val="single" w:color="auto" w:sz="4" w:space="0"/>
              <w:left w:val="single" w:color="auto" w:sz="4" w:space="0"/>
              <w:bottom w:val="single" w:color="auto" w:sz="4" w:space="0"/>
              <w:right w:val="single" w:color="auto" w:sz="4" w:space="0"/>
            </w:tcBorders>
          </w:tcPr>
          <w:p w14:paraId="55DBB887">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4C3F21EA">
            <w:pPr>
              <w:pStyle w:val="67"/>
              <w:keepNext w:val="0"/>
              <w:keepLines w:val="0"/>
              <w:widowControl w:val="0"/>
              <w:rPr>
                <w:rFonts w:cs="Arial"/>
                <w:b/>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14:paraId="2ED04380">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63D14DE5">
            <w:pPr>
              <w:pStyle w:val="67"/>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725DDCEC">
            <w:pPr>
              <w:pStyle w:val="66"/>
              <w:keepNext w:val="0"/>
              <w:keepLines w:val="0"/>
              <w:widowControl w:val="0"/>
              <w:rPr>
                <w:lang w:eastAsia="ja-JP"/>
              </w:rPr>
            </w:pPr>
            <w:r>
              <w:rPr>
                <w:szCs w:val="18"/>
              </w:rPr>
              <w:t>YES</w:t>
            </w:r>
          </w:p>
        </w:tc>
        <w:tc>
          <w:tcPr>
            <w:tcW w:w="1080" w:type="dxa"/>
            <w:tcBorders>
              <w:top w:val="single" w:color="auto" w:sz="4" w:space="0"/>
              <w:left w:val="single" w:color="auto" w:sz="4" w:space="0"/>
              <w:bottom w:val="single" w:color="auto" w:sz="4" w:space="0"/>
              <w:right w:val="single" w:color="auto" w:sz="4" w:space="0"/>
            </w:tcBorders>
          </w:tcPr>
          <w:p w14:paraId="50585168">
            <w:pPr>
              <w:pStyle w:val="66"/>
              <w:keepNext w:val="0"/>
              <w:keepLines w:val="0"/>
              <w:widowControl w:val="0"/>
              <w:rPr>
                <w:rFonts w:cs="Arial"/>
                <w:lang w:eastAsia="zh-CN"/>
              </w:rPr>
            </w:pPr>
            <w:r>
              <w:rPr>
                <w:szCs w:val="18"/>
              </w:rPr>
              <w:t>reject</w:t>
            </w:r>
          </w:p>
        </w:tc>
      </w:tr>
      <w:tr w14:paraId="2E8F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2ADACEF">
            <w:pPr>
              <w:pStyle w:val="67"/>
              <w:keepNext w:val="0"/>
              <w:keepLines w:val="0"/>
              <w:widowControl w:val="0"/>
              <w:ind w:left="100" w:leftChars="50"/>
              <w:rPr>
                <w:b/>
                <w:bCs/>
                <w:iCs/>
                <w:lang w:eastAsia="ja-JP"/>
              </w:rPr>
            </w:pPr>
            <w:r>
              <w:rPr>
                <w:rFonts w:eastAsia="Batang"/>
                <w:b/>
                <w:bCs/>
              </w:rPr>
              <w:t>&gt;BH RLC Channel to be Modified Item IEs</w:t>
            </w:r>
          </w:p>
        </w:tc>
        <w:tc>
          <w:tcPr>
            <w:tcW w:w="1080" w:type="dxa"/>
            <w:tcBorders>
              <w:top w:val="single" w:color="auto" w:sz="4" w:space="0"/>
              <w:left w:val="single" w:color="auto" w:sz="4" w:space="0"/>
              <w:bottom w:val="single" w:color="auto" w:sz="4" w:space="0"/>
              <w:right w:val="single" w:color="auto" w:sz="4" w:space="0"/>
            </w:tcBorders>
          </w:tcPr>
          <w:p w14:paraId="2A764B2F">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515745B7">
            <w:pPr>
              <w:pStyle w:val="67"/>
              <w:keepNext w:val="0"/>
              <w:keepLines w:val="0"/>
              <w:widowControl w:val="0"/>
              <w:rPr>
                <w:rFonts w:cs="Arial"/>
                <w:b/>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14:paraId="1340D388">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13BC7AC4">
            <w:pPr>
              <w:pStyle w:val="67"/>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63253302">
            <w:pPr>
              <w:pStyle w:val="66"/>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14:paraId="17D73461">
            <w:pPr>
              <w:pStyle w:val="66"/>
              <w:keepNext w:val="0"/>
              <w:keepLines w:val="0"/>
              <w:widowControl w:val="0"/>
              <w:rPr>
                <w:rFonts w:cs="Arial"/>
                <w:lang w:eastAsia="zh-CN"/>
              </w:rPr>
            </w:pPr>
            <w:r>
              <w:rPr>
                <w:szCs w:val="18"/>
              </w:rPr>
              <w:t>reject</w:t>
            </w:r>
          </w:p>
        </w:tc>
      </w:tr>
      <w:tr w14:paraId="392D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D119D52">
            <w:pPr>
              <w:pStyle w:val="67"/>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14:paraId="1096A078">
            <w:pPr>
              <w:pStyle w:val="67"/>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14:paraId="02607B28">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1D51B34A">
            <w:pPr>
              <w:pStyle w:val="67"/>
              <w:keepNext w:val="0"/>
              <w:keepLines w:val="0"/>
              <w:widowControl w:val="0"/>
              <w:rPr>
                <w:szCs w:val="18"/>
                <w:lang w:eastAsia="ja-JP"/>
              </w:rPr>
            </w:pPr>
            <w:r>
              <w:rPr>
                <w:szCs w:val="18"/>
                <w:lang w:eastAsia="ja-JP"/>
              </w:rPr>
              <w:t>BH RLC Channel ID</w:t>
            </w:r>
          </w:p>
          <w:p w14:paraId="48FF2A9F">
            <w:pPr>
              <w:pStyle w:val="67"/>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14:paraId="5BCE2A9F">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0C6D0F46">
            <w:pPr>
              <w:pStyle w:val="66"/>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14:paraId="3A3246AE">
            <w:pPr>
              <w:pStyle w:val="66"/>
              <w:keepNext w:val="0"/>
              <w:keepLines w:val="0"/>
              <w:widowControl w:val="0"/>
              <w:rPr>
                <w:rFonts w:cs="Arial"/>
                <w:lang w:eastAsia="zh-CN"/>
              </w:rPr>
            </w:pPr>
          </w:p>
        </w:tc>
      </w:tr>
      <w:tr w14:paraId="30B3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3917C0A">
            <w:pPr>
              <w:pStyle w:val="67"/>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14:paraId="5FCDCCAE">
            <w:pPr>
              <w:pStyle w:val="67"/>
              <w:keepNext w:val="0"/>
              <w:keepLines w:val="0"/>
              <w:widowControl w:val="0"/>
              <w:rPr>
                <w:lang w:eastAsia="ja-JP"/>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36E5C9A6">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2D9CD2A9">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24058562">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42E35142">
            <w:pPr>
              <w:pStyle w:val="6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03BCDD2B">
            <w:pPr>
              <w:pStyle w:val="66"/>
              <w:keepNext w:val="0"/>
              <w:keepLines w:val="0"/>
              <w:widowControl w:val="0"/>
              <w:rPr>
                <w:rFonts w:cs="Arial"/>
                <w:lang w:eastAsia="zh-CN"/>
              </w:rPr>
            </w:pPr>
          </w:p>
        </w:tc>
      </w:tr>
      <w:tr w14:paraId="684D0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0BD7B95">
            <w:pPr>
              <w:pStyle w:val="67"/>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14:paraId="0A0C275B">
            <w:pPr>
              <w:pStyle w:val="67"/>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32B1EFC6">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1BAF522C">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3EB20BDF">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4A2A7005">
            <w:pPr>
              <w:pStyle w:val="6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028F3A67">
            <w:pPr>
              <w:pStyle w:val="66"/>
              <w:keepNext w:val="0"/>
              <w:keepLines w:val="0"/>
              <w:widowControl w:val="0"/>
              <w:rPr>
                <w:rFonts w:cs="Arial"/>
                <w:lang w:eastAsia="zh-CN"/>
              </w:rPr>
            </w:pPr>
          </w:p>
        </w:tc>
      </w:tr>
      <w:tr w14:paraId="18512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BB498D9">
            <w:pPr>
              <w:pStyle w:val="67"/>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14:paraId="25D0CAE6">
            <w:pPr>
              <w:pStyle w:val="67"/>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14:paraId="65593849">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3315A526">
            <w:pPr>
              <w:pStyle w:val="67"/>
              <w:keepNext w:val="0"/>
              <w:keepLines w:val="0"/>
              <w:widowControl w:val="0"/>
              <w:rPr>
                <w:szCs w:val="18"/>
              </w:rPr>
            </w:pPr>
            <w:r>
              <w:rPr>
                <w:szCs w:val="18"/>
              </w:rPr>
              <w:t>QoS Flow Level QoS Parameters</w:t>
            </w:r>
          </w:p>
          <w:p w14:paraId="74B1EC40">
            <w:pPr>
              <w:pStyle w:val="67"/>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14:paraId="3F54A176">
            <w:pPr>
              <w:pStyle w:val="67"/>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14:paraId="4115855B">
            <w:pPr>
              <w:pStyle w:val="66"/>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88A0294">
            <w:pPr>
              <w:pStyle w:val="66"/>
              <w:keepNext w:val="0"/>
              <w:keepLines w:val="0"/>
              <w:widowControl w:val="0"/>
              <w:rPr>
                <w:rFonts w:cs="Arial"/>
                <w:lang w:eastAsia="zh-CN"/>
              </w:rPr>
            </w:pPr>
          </w:p>
        </w:tc>
      </w:tr>
      <w:tr w14:paraId="242D6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45CBECA">
            <w:pPr>
              <w:pStyle w:val="67"/>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14:paraId="1CA5ABCA">
            <w:pPr>
              <w:pStyle w:val="67"/>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758C8A34">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4D5325A4">
            <w:pPr>
              <w:pStyle w:val="67"/>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14:paraId="26C35E62">
            <w:pPr>
              <w:pStyle w:val="67"/>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14:paraId="161D220E">
            <w:pPr>
              <w:pStyle w:val="6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2A7450B0">
            <w:pPr>
              <w:pStyle w:val="66"/>
              <w:keepNext w:val="0"/>
              <w:keepLines w:val="0"/>
              <w:widowControl w:val="0"/>
              <w:rPr>
                <w:rFonts w:cs="Arial"/>
                <w:lang w:eastAsia="zh-CN"/>
              </w:rPr>
            </w:pPr>
          </w:p>
        </w:tc>
      </w:tr>
      <w:tr w14:paraId="0B0D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F1933D0">
            <w:pPr>
              <w:pStyle w:val="67"/>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14:paraId="089A46DB">
            <w:pPr>
              <w:pStyle w:val="67"/>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CE18AC9">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671EC470">
            <w:pPr>
              <w:pStyle w:val="67"/>
              <w:keepNext w:val="0"/>
              <w:keepLines w:val="0"/>
              <w:widowControl w:val="0"/>
              <w:rPr>
                <w:szCs w:val="18"/>
                <w:lang w:eastAsia="zh-CN"/>
              </w:rPr>
            </w:pPr>
            <w:r>
              <w:rPr>
                <w:szCs w:val="18"/>
                <w:lang w:eastAsia="zh-CN"/>
              </w:rPr>
              <w:t>E-UTRAN QoS</w:t>
            </w:r>
          </w:p>
          <w:p w14:paraId="402324D7">
            <w:pPr>
              <w:pStyle w:val="67"/>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14:paraId="38BC036C">
            <w:pPr>
              <w:pStyle w:val="67"/>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14:paraId="37E91134">
            <w:pPr>
              <w:pStyle w:val="66"/>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51911BA6">
            <w:pPr>
              <w:pStyle w:val="66"/>
              <w:keepNext w:val="0"/>
              <w:keepLines w:val="0"/>
              <w:widowControl w:val="0"/>
              <w:rPr>
                <w:rFonts w:cs="Arial"/>
                <w:lang w:eastAsia="zh-CN"/>
              </w:rPr>
            </w:pPr>
          </w:p>
        </w:tc>
      </w:tr>
      <w:tr w14:paraId="76BB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D12D4F6">
            <w:pPr>
              <w:pStyle w:val="67"/>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14:paraId="7906DEF6">
            <w:pPr>
              <w:pStyle w:val="67"/>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42CCE77A">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07137ADA">
            <w:pPr>
              <w:pStyle w:val="67"/>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14:paraId="52CE032F">
            <w:pPr>
              <w:pStyle w:val="67"/>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14:paraId="6A3AA6FD">
            <w:pPr>
              <w:pStyle w:val="6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4E173D28">
            <w:pPr>
              <w:pStyle w:val="66"/>
              <w:keepNext w:val="0"/>
              <w:keepLines w:val="0"/>
              <w:widowControl w:val="0"/>
              <w:rPr>
                <w:rFonts w:cs="Arial"/>
                <w:lang w:eastAsia="zh-CN"/>
              </w:rPr>
            </w:pPr>
          </w:p>
        </w:tc>
      </w:tr>
      <w:tr w14:paraId="74F8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4660EDF">
            <w:pPr>
              <w:pStyle w:val="67"/>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14:paraId="1A528F4B">
            <w:pPr>
              <w:pStyle w:val="67"/>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14:paraId="09D49D7F">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2D9EB1F4">
            <w:pPr>
              <w:pStyle w:val="67"/>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14:paraId="5AE38451">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19D9F8BE">
            <w:pPr>
              <w:pStyle w:val="66"/>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5218331C">
            <w:pPr>
              <w:pStyle w:val="66"/>
              <w:keepNext w:val="0"/>
              <w:keepLines w:val="0"/>
              <w:widowControl w:val="0"/>
              <w:rPr>
                <w:rFonts w:cs="Arial"/>
                <w:lang w:eastAsia="zh-CN"/>
              </w:rPr>
            </w:pPr>
          </w:p>
        </w:tc>
      </w:tr>
      <w:tr w14:paraId="1FBE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4A5FFD1">
            <w:pPr>
              <w:pStyle w:val="67"/>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14:paraId="5C5CE2E5">
            <w:pPr>
              <w:pStyle w:val="67"/>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14:paraId="4F2B5AC6">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2CBD1C48">
            <w:pPr>
              <w:pStyle w:val="67"/>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14:paraId="2020E2BE">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5F5D6826">
            <w:pPr>
              <w:pStyle w:val="66"/>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157F3AB9">
            <w:pPr>
              <w:pStyle w:val="66"/>
              <w:keepNext w:val="0"/>
              <w:keepLines w:val="0"/>
              <w:widowControl w:val="0"/>
              <w:rPr>
                <w:rFonts w:cs="Arial"/>
                <w:lang w:eastAsia="zh-CN"/>
              </w:rPr>
            </w:pPr>
          </w:p>
        </w:tc>
      </w:tr>
      <w:tr w14:paraId="516A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22D72E6">
            <w:pPr>
              <w:pStyle w:val="67"/>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14:paraId="05113A49">
            <w:pPr>
              <w:pStyle w:val="67"/>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14:paraId="7181131D">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4A35ACB4">
            <w:pPr>
              <w:pStyle w:val="67"/>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14:paraId="1EBBE14C">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1FF68201">
            <w:pPr>
              <w:pStyle w:val="66"/>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12FC4154">
            <w:pPr>
              <w:pStyle w:val="66"/>
              <w:keepNext w:val="0"/>
              <w:keepLines w:val="0"/>
              <w:widowControl w:val="0"/>
              <w:rPr>
                <w:rFonts w:cs="Arial"/>
                <w:lang w:eastAsia="zh-CN"/>
              </w:rPr>
            </w:pPr>
          </w:p>
        </w:tc>
      </w:tr>
      <w:tr w14:paraId="274F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9AD64F5">
            <w:pPr>
              <w:pStyle w:val="67"/>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14:paraId="00887D20">
            <w:pPr>
              <w:pStyle w:val="67"/>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14:paraId="0BF2EFA4">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21A1A723">
            <w:pPr>
              <w:pStyle w:val="67"/>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14:paraId="36F5032C">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307C1F05">
            <w:pPr>
              <w:pStyle w:val="66"/>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14:paraId="784683F7">
            <w:pPr>
              <w:pStyle w:val="66"/>
              <w:keepNext w:val="0"/>
              <w:keepLines w:val="0"/>
              <w:widowControl w:val="0"/>
              <w:rPr>
                <w:rFonts w:cs="Arial"/>
                <w:lang w:eastAsia="zh-CN"/>
              </w:rPr>
            </w:pPr>
          </w:p>
        </w:tc>
      </w:tr>
      <w:tr w14:paraId="3C709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B76C93D">
            <w:pPr>
              <w:pStyle w:val="67"/>
              <w:keepNext w:val="0"/>
              <w:keepLines w:val="0"/>
              <w:widowControl w:val="0"/>
              <w:rPr>
                <w:bCs/>
                <w:iCs/>
                <w:lang w:eastAsia="ja-JP"/>
              </w:rPr>
            </w:pPr>
            <w:r>
              <w:rPr>
                <w:b/>
                <w:szCs w:val="18"/>
              </w:rPr>
              <w:t>BH RLC Channel to be Released List</w:t>
            </w:r>
          </w:p>
        </w:tc>
        <w:tc>
          <w:tcPr>
            <w:tcW w:w="1080" w:type="dxa"/>
            <w:tcBorders>
              <w:top w:val="single" w:color="auto" w:sz="4" w:space="0"/>
              <w:left w:val="single" w:color="auto" w:sz="4" w:space="0"/>
              <w:bottom w:val="single" w:color="auto" w:sz="4" w:space="0"/>
              <w:right w:val="single" w:color="auto" w:sz="4" w:space="0"/>
            </w:tcBorders>
          </w:tcPr>
          <w:p w14:paraId="6C2D5C35">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C42EC39">
            <w:pPr>
              <w:pStyle w:val="67"/>
              <w:keepNext w:val="0"/>
              <w:keepLines w:val="0"/>
              <w:widowControl w:val="0"/>
              <w:rPr>
                <w:rFonts w:cs="Arial"/>
                <w:b/>
                <w:i/>
              </w:rPr>
            </w:pPr>
            <w:r>
              <w:rPr>
                <w:i/>
                <w:szCs w:val="18"/>
              </w:rPr>
              <w:t>0..1</w:t>
            </w:r>
          </w:p>
        </w:tc>
        <w:tc>
          <w:tcPr>
            <w:tcW w:w="1512" w:type="dxa"/>
            <w:tcBorders>
              <w:top w:val="single" w:color="auto" w:sz="4" w:space="0"/>
              <w:left w:val="single" w:color="auto" w:sz="4" w:space="0"/>
              <w:bottom w:val="single" w:color="auto" w:sz="4" w:space="0"/>
              <w:right w:val="single" w:color="auto" w:sz="4" w:space="0"/>
            </w:tcBorders>
          </w:tcPr>
          <w:p w14:paraId="0475F779">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41599072">
            <w:pPr>
              <w:pStyle w:val="67"/>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7944C2CD">
            <w:pPr>
              <w:pStyle w:val="66"/>
              <w:keepNext w:val="0"/>
              <w:keepLines w:val="0"/>
              <w:widowControl w:val="0"/>
              <w:rPr>
                <w:lang w:eastAsia="ja-JP"/>
              </w:rPr>
            </w:pPr>
            <w:r>
              <w:rPr>
                <w:rFonts w:eastAsia="MS Mincho"/>
                <w:szCs w:val="18"/>
              </w:rPr>
              <w:t>YES</w:t>
            </w:r>
          </w:p>
        </w:tc>
        <w:tc>
          <w:tcPr>
            <w:tcW w:w="1080" w:type="dxa"/>
            <w:tcBorders>
              <w:top w:val="single" w:color="auto" w:sz="4" w:space="0"/>
              <w:left w:val="single" w:color="auto" w:sz="4" w:space="0"/>
              <w:bottom w:val="single" w:color="auto" w:sz="4" w:space="0"/>
              <w:right w:val="single" w:color="auto" w:sz="4" w:space="0"/>
            </w:tcBorders>
          </w:tcPr>
          <w:p w14:paraId="2B7F940A">
            <w:pPr>
              <w:pStyle w:val="66"/>
              <w:keepNext w:val="0"/>
              <w:keepLines w:val="0"/>
              <w:widowControl w:val="0"/>
              <w:rPr>
                <w:rFonts w:cs="Arial"/>
                <w:lang w:eastAsia="zh-CN"/>
              </w:rPr>
            </w:pPr>
            <w:r>
              <w:rPr>
                <w:szCs w:val="18"/>
              </w:rPr>
              <w:t>reject</w:t>
            </w:r>
          </w:p>
        </w:tc>
      </w:tr>
      <w:tr w14:paraId="7626B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A0703A7">
            <w:pPr>
              <w:pStyle w:val="67"/>
              <w:keepNext w:val="0"/>
              <w:keepLines w:val="0"/>
              <w:widowControl w:val="0"/>
              <w:ind w:left="100" w:leftChars="50"/>
              <w:rPr>
                <w:b/>
                <w:bCs/>
                <w:iCs/>
                <w:lang w:eastAsia="ja-JP"/>
              </w:rPr>
            </w:pPr>
            <w:r>
              <w:rPr>
                <w:rFonts w:eastAsia="Batang"/>
                <w:b/>
                <w:bCs/>
              </w:rPr>
              <w:t>&gt;BH RLC Channel to be Released Item IEs</w:t>
            </w:r>
          </w:p>
        </w:tc>
        <w:tc>
          <w:tcPr>
            <w:tcW w:w="1080" w:type="dxa"/>
            <w:tcBorders>
              <w:top w:val="single" w:color="auto" w:sz="4" w:space="0"/>
              <w:left w:val="single" w:color="auto" w:sz="4" w:space="0"/>
              <w:bottom w:val="single" w:color="auto" w:sz="4" w:space="0"/>
              <w:right w:val="single" w:color="auto" w:sz="4" w:space="0"/>
            </w:tcBorders>
          </w:tcPr>
          <w:p w14:paraId="2C290B88">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4EB8D309">
            <w:pPr>
              <w:pStyle w:val="67"/>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color="auto" w:sz="4" w:space="0"/>
              <w:left w:val="single" w:color="auto" w:sz="4" w:space="0"/>
              <w:bottom w:val="single" w:color="auto" w:sz="4" w:space="0"/>
              <w:right w:val="single" w:color="auto" w:sz="4" w:space="0"/>
            </w:tcBorders>
          </w:tcPr>
          <w:p w14:paraId="689E2A54">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44F81574">
            <w:pPr>
              <w:pStyle w:val="67"/>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2A8A8222">
            <w:pPr>
              <w:pStyle w:val="66"/>
              <w:keepNext w:val="0"/>
              <w:keepLines w:val="0"/>
              <w:widowControl w:val="0"/>
              <w:rPr>
                <w:lang w:eastAsia="ja-JP"/>
              </w:rPr>
            </w:pPr>
            <w:r>
              <w:rPr>
                <w:rFonts w:eastAsia="MS Mincho" w:cs="Arial"/>
                <w:szCs w:val="18"/>
              </w:rPr>
              <w:t>EACH</w:t>
            </w:r>
          </w:p>
        </w:tc>
        <w:tc>
          <w:tcPr>
            <w:tcW w:w="1080" w:type="dxa"/>
            <w:tcBorders>
              <w:top w:val="single" w:color="auto" w:sz="4" w:space="0"/>
              <w:left w:val="single" w:color="auto" w:sz="4" w:space="0"/>
              <w:bottom w:val="single" w:color="auto" w:sz="4" w:space="0"/>
              <w:right w:val="single" w:color="auto" w:sz="4" w:space="0"/>
            </w:tcBorders>
          </w:tcPr>
          <w:p w14:paraId="4C8B3E12">
            <w:pPr>
              <w:pStyle w:val="66"/>
              <w:keepNext w:val="0"/>
              <w:keepLines w:val="0"/>
              <w:widowControl w:val="0"/>
              <w:rPr>
                <w:rFonts w:cs="Arial"/>
                <w:lang w:eastAsia="zh-CN"/>
              </w:rPr>
            </w:pPr>
            <w:r>
              <w:rPr>
                <w:rFonts w:cs="Arial"/>
                <w:szCs w:val="18"/>
              </w:rPr>
              <w:t>reject</w:t>
            </w:r>
          </w:p>
        </w:tc>
      </w:tr>
      <w:tr w14:paraId="019B6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525531A">
            <w:pPr>
              <w:pStyle w:val="67"/>
              <w:keepNext w:val="0"/>
              <w:keepLines w:val="0"/>
              <w:widowControl w:val="0"/>
              <w:ind w:left="200" w:leftChars="100"/>
              <w:rPr>
                <w:bCs/>
                <w:iCs/>
                <w:lang w:eastAsia="ja-JP"/>
              </w:rPr>
            </w:pPr>
            <w:r>
              <w:t>&gt;&gt;BH RLC CH ID</w:t>
            </w:r>
          </w:p>
        </w:tc>
        <w:tc>
          <w:tcPr>
            <w:tcW w:w="1080" w:type="dxa"/>
            <w:tcBorders>
              <w:top w:val="single" w:color="auto" w:sz="4" w:space="0"/>
              <w:left w:val="single" w:color="auto" w:sz="4" w:space="0"/>
              <w:bottom w:val="single" w:color="auto" w:sz="4" w:space="0"/>
              <w:right w:val="single" w:color="auto" w:sz="4" w:space="0"/>
            </w:tcBorders>
          </w:tcPr>
          <w:p w14:paraId="47F9D0C0">
            <w:pPr>
              <w:pStyle w:val="67"/>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14:paraId="0BF9EED9">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5C3DE6D9">
            <w:pPr>
              <w:pStyle w:val="67"/>
              <w:keepNext w:val="0"/>
              <w:keepLines w:val="0"/>
              <w:widowControl w:val="0"/>
              <w:rPr>
                <w:szCs w:val="18"/>
              </w:rPr>
            </w:pPr>
            <w:r>
              <w:rPr>
                <w:szCs w:val="18"/>
              </w:rPr>
              <w:t>BH RLC Channel ID</w:t>
            </w:r>
          </w:p>
          <w:p w14:paraId="19774132">
            <w:pPr>
              <w:pStyle w:val="67"/>
              <w:keepNext w:val="0"/>
              <w:keepLines w:val="0"/>
              <w:widowControl w:val="0"/>
              <w:rPr>
                <w:lang w:eastAsia="ja-JP"/>
              </w:rPr>
            </w:pPr>
            <w:r>
              <w:rPr>
                <w:szCs w:val="18"/>
              </w:rPr>
              <w:t>9.3.1.113</w:t>
            </w:r>
          </w:p>
        </w:tc>
        <w:tc>
          <w:tcPr>
            <w:tcW w:w="1728" w:type="dxa"/>
            <w:tcBorders>
              <w:top w:val="single" w:color="auto" w:sz="4" w:space="0"/>
              <w:left w:val="single" w:color="auto" w:sz="4" w:space="0"/>
              <w:bottom w:val="single" w:color="auto" w:sz="4" w:space="0"/>
              <w:right w:val="single" w:color="auto" w:sz="4" w:space="0"/>
            </w:tcBorders>
          </w:tcPr>
          <w:p w14:paraId="2D273EA2">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0F3DBCB9">
            <w:pPr>
              <w:pStyle w:val="66"/>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052D3745">
            <w:pPr>
              <w:pStyle w:val="66"/>
              <w:keepNext w:val="0"/>
              <w:keepLines w:val="0"/>
              <w:widowControl w:val="0"/>
              <w:rPr>
                <w:rFonts w:cs="Arial"/>
                <w:lang w:eastAsia="zh-CN"/>
              </w:rPr>
            </w:pPr>
          </w:p>
        </w:tc>
      </w:tr>
      <w:tr w14:paraId="0AECE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854B6F4">
            <w:pPr>
              <w:pStyle w:val="67"/>
              <w:keepNext w:val="0"/>
              <w:keepLines w:val="0"/>
              <w:widowControl w:val="0"/>
              <w:rPr>
                <w:bCs/>
                <w:iCs/>
                <w:lang w:eastAsia="ja-JP"/>
              </w:rPr>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14:paraId="03B5C3BF">
            <w:pPr>
              <w:pStyle w:val="67"/>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1A2F599">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3E44B4E2">
            <w:pPr>
              <w:pStyle w:val="67"/>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14:paraId="3640E6E1">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58E2FA0E">
            <w:pPr>
              <w:pStyle w:val="66"/>
              <w:keepNext w:val="0"/>
              <w:keepLines w:val="0"/>
              <w:widowControl w:val="0"/>
              <w:rPr>
                <w:lang w:eastAsia="ja-JP"/>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34274040">
            <w:pPr>
              <w:pStyle w:val="66"/>
              <w:keepNext w:val="0"/>
              <w:keepLines w:val="0"/>
              <w:widowControl w:val="0"/>
              <w:rPr>
                <w:rFonts w:cs="Arial"/>
                <w:lang w:eastAsia="zh-CN"/>
              </w:rPr>
            </w:pPr>
            <w:r>
              <w:rPr>
                <w:rFonts w:cs="Arial"/>
                <w:lang w:eastAsia="ja-JP"/>
              </w:rPr>
              <w:t>ignore</w:t>
            </w:r>
          </w:p>
        </w:tc>
      </w:tr>
      <w:tr w14:paraId="3F12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6356969">
            <w:pPr>
              <w:pStyle w:val="67"/>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14:paraId="78CBAC20">
            <w:pPr>
              <w:pStyle w:val="67"/>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842AF53">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3FED6733">
            <w:pPr>
              <w:pStyle w:val="67"/>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14:paraId="37D1C960">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44915ADA">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799D324A">
            <w:pPr>
              <w:pStyle w:val="66"/>
              <w:keepNext w:val="0"/>
              <w:keepLines w:val="0"/>
              <w:widowControl w:val="0"/>
              <w:rPr>
                <w:rFonts w:cs="Arial"/>
                <w:lang w:eastAsia="ja-JP"/>
              </w:rPr>
            </w:pPr>
            <w:r>
              <w:rPr>
                <w:rFonts w:cs="Arial"/>
                <w:lang w:eastAsia="ja-JP"/>
              </w:rPr>
              <w:t>ignore</w:t>
            </w:r>
          </w:p>
        </w:tc>
      </w:tr>
      <w:tr w14:paraId="71748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F23F26D">
            <w:pPr>
              <w:pStyle w:val="67"/>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14:paraId="0B438852">
            <w:pPr>
              <w:pStyle w:val="67"/>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370A83F9">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657C8F60">
            <w:pPr>
              <w:pStyle w:val="67"/>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14:paraId="3A939786">
            <w:pPr>
              <w:pStyle w:val="67"/>
              <w:keepNext w:val="0"/>
              <w:keepLines w:val="0"/>
              <w:widowControl w:val="0"/>
              <w:rPr>
                <w:lang w:eastAsia="zh-CN"/>
              </w:rPr>
            </w:pPr>
            <w:r>
              <w:rPr>
                <w:szCs w:val="18"/>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14:paraId="63D3ACA7">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5A981780">
            <w:pPr>
              <w:pStyle w:val="66"/>
              <w:keepNext w:val="0"/>
              <w:keepLines w:val="0"/>
              <w:widowControl w:val="0"/>
              <w:rPr>
                <w:rFonts w:cs="Arial"/>
                <w:lang w:eastAsia="ja-JP"/>
              </w:rPr>
            </w:pPr>
            <w:r>
              <w:rPr>
                <w:rFonts w:cs="Arial"/>
                <w:lang w:eastAsia="ja-JP"/>
              </w:rPr>
              <w:t>ignore</w:t>
            </w:r>
          </w:p>
        </w:tc>
      </w:tr>
      <w:tr w14:paraId="2035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3D6F7BE">
            <w:pPr>
              <w:pStyle w:val="67"/>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14:paraId="76B17AE4">
            <w:pPr>
              <w:pStyle w:val="67"/>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1216639">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2663C69A">
            <w:pPr>
              <w:pStyle w:val="67"/>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14:paraId="173E00FD">
            <w:pPr>
              <w:pStyle w:val="67"/>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14:paraId="6C4A53A5">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1E378426">
            <w:pPr>
              <w:pStyle w:val="66"/>
              <w:keepNext w:val="0"/>
              <w:keepLines w:val="0"/>
              <w:widowControl w:val="0"/>
              <w:rPr>
                <w:rFonts w:cs="Arial"/>
                <w:lang w:eastAsia="ja-JP"/>
              </w:rPr>
            </w:pPr>
            <w:r>
              <w:rPr>
                <w:rFonts w:cs="Arial"/>
                <w:lang w:eastAsia="ja-JP"/>
              </w:rPr>
              <w:t>ignore</w:t>
            </w:r>
          </w:p>
        </w:tc>
      </w:tr>
      <w:tr w14:paraId="5DF3A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AC564C9">
            <w:pPr>
              <w:pStyle w:val="67"/>
              <w:keepNext w:val="0"/>
              <w:keepLines w:val="0"/>
              <w:widowControl w:val="0"/>
              <w:rPr>
                <w:lang w:eastAsia="zh-CN"/>
              </w:rPr>
            </w:pPr>
            <w:r>
              <w:rPr>
                <w:szCs w:val="18"/>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14:paraId="7D27649B">
            <w:pPr>
              <w:pStyle w:val="67"/>
              <w:keepNext w:val="0"/>
              <w:keepLines w:val="0"/>
              <w:widowControl w:val="0"/>
              <w:rPr>
                <w:lang w:eastAsia="zh-CN"/>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70D75F93">
            <w:pPr>
              <w:pStyle w:val="67"/>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14:paraId="674D7CA8">
            <w:pPr>
              <w:pStyle w:val="67"/>
              <w:keepNext w:val="0"/>
              <w:keepLines w:val="0"/>
              <w:widowControl w:val="0"/>
              <w:rPr>
                <w:szCs w:val="18"/>
                <w:lang w:eastAsia="zh-CN"/>
              </w:rPr>
            </w:pPr>
            <w:r>
              <w:rPr>
                <w:szCs w:val="18"/>
                <w:lang w:eastAsia="zh-CN"/>
              </w:rPr>
              <w:t>Bit Rate</w:t>
            </w:r>
          </w:p>
          <w:p w14:paraId="489A64CC">
            <w:pPr>
              <w:pStyle w:val="67"/>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color="auto" w:sz="4" w:space="0"/>
              <w:left w:val="single" w:color="auto" w:sz="4" w:space="0"/>
              <w:bottom w:val="single" w:color="auto" w:sz="4" w:space="0"/>
              <w:right w:val="single" w:color="auto" w:sz="4" w:space="0"/>
            </w:tcBorders>
          </w:tcPr>
          <w:p w14:paraId="57119030">
            <w:pPr>
              <w:pStyle w:val="67"/>
              <w:keepNext w:val="0"/>
              <w:keepLines w:val="0"/>
              <w:widowControl w:val="0"/>
              <w:rPr>
                <w:szCs w:val="18"/>
                <w:lang w:eastAsia="zh-CN"/>
              </w:rPr>
            </w:pPr>
            <w:r>
              <w:rPr>
                <w:szCs w:val="18"/>
                <w:lang w:eastAsia="zh-CN"/>
              </w:rP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14:paraId="323CF076">
            <w:pPr>
              <w:pStyle w:val="66"/>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07B8E3FB">
            <w:pPr>
              <w:pStyle w:val="66"/>
              <w:keepNext w:val="0"/>
              <w:keepLines w:val="0"/>
              <w:widowControl w:val="0"/>
              <w:rPr>
                <w:rFonts w:cs="Arial"/>
                <w:lang w:eastAsia="ja-JP"/>
              </w:rPr>
            </w:pPr>
            <w:r>
              <w:rPr>
                <w:rFonts w:cs="Arial"/>
                <w:lang w:eastAsia="ja-JP"/>
              </w:rPr>
              <w:t>ignore</w:t>
            </w:r>
          </w:p>
        </w:tc>
      </w:tr>
      <w:tr w14:paraId="3F2B3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7D8491D">
            <w:pPr>
              <w:pStyle w:val="67"/>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14:paraId="298A1F2C">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17CB5446">
            <w:pPr>
              <w:pStyle w:val="67"/>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14:paraId="1CCD694B">
            <w:pPr>
              <w:pStyle w:val="67"/>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525818D4">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3D6875F">
            <w:pPr>
              <w:pStyle w:val="66"/>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6E268D36">
            <w:pPr>
              <w:pStyle w:val="66"/>
              <w:keepNext w:val="0"/>
              <w:keepLines w:val="0"/>
              <w:widowControl w:val="0"/>
              <w:rPr>
                <w:lang w:val="en-US" w:eastAsia="zh-CN"/>
              </w:rPr>
            </w:pPr>
            <w:r>
              <w:rPr>
                <w:rFonts w:hint="eastAsia"/>
                <w:lang w:val="en-US" w:eastAsia="zh-CN"/>
              </w:rPr>
              <w:t>reject</w:t>
            </w:r>
          </w:p>
        </w:tc>
      </w:tr>
      <w:tr w14:paraId="6A22D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8D5B5B3">
            <w:pPr>
              <w:pStyle w:val="67"/>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14:paraId="6EC482AF">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513FB75A">
            <w:pPr>
              <w:pStyle w:val="67"/>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14:paraId="19E4C7EA">
            <w:pPr>
              <w:pStyle w:val="67"/>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50964EB0">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3ED6960">
            <w:pPr>
              <w:pStyle w:val="66"/>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14:paraId="24C1506A">
            <w:pPr>
              <w:pStyle w:val="66"/>
              <w:keepNext w:val="0"/>
              <w:keepLines w:val="0"/>
              <w:widowControl w:val="0"/>
              <w:rPr>
                <w:lang w:val="en-US" w:eastAsia="zh-CN"/>
              </w:rPr>
            </w:pPr>
            <w:r>
              <w:rPr>
                <w:rFonts w:hint="eastAsia"/>
                <w:lang w:val="en-US" w:eastAsia="zh-CN"/>
              </w:rPr>
              <w:t>reject</w:t>
            </w:r>
          </w:p>
        </w:tc>
      </w:tr>
      <w:tr w14:paraId="3C2D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297AD61">
            <w:pPr>
              <w:pStyle w:val="67"/>
              <w:keepNext w:val="0"/>
              <w:keepLines w:val="0"/>
              <w:widowControl w:val="0"/>
              <w:ind w:left="200" w:leftChars="1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color="auto" w:sz="4" w:space="0"/>
              <w:left w:val="single" w:color="auto" w:sz="4" w:space="0"/>
              <w:bottom w:val="single" w:color="auto" w:sz="4" w:space="0"/>
              <w:right w:val="single" w:color="auto" w:sz="4" w:space="0"/>
            </w:tcBorders>
          </w:tcPr>
          <w:p w14:paraId="58AA5F58">
            <w:pPr>
              <w:pStyle w:val="67"/>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14:paraId="26F322AD">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C96C785">
            <w:pPr>
              <w:pStyle w:val="67"/>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14:paraId="22495EA2">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9762611">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3C8F2786">
            <w:pPr>
              <w:pStyle w:val="66"/>
              <w:keepNext w:val="0"/>
              <w:keepLines w:val="0"/>
              <w:widowControl w:val="0"/>
            </w:pPr>
          </w:p>
        </w:tc>
      </w:tr>
      <w:tr w14:paraId="4B95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9A36733">
            <w:pPr>
              <w:pStyle w:val="67"/>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14:paraId="12435C4C">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1C971553">
            <w:pPr>
              <w:pStyle w:val="67"/>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14:paraId="74FAC68B">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745B24A3">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1B1123C">
            <w:pPr>
              <w:pStyle w:val="66"/>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4EC953B1">
            <w:pPr>
              <w:pStyle w:val="66"/>
              <w:keepNext w:val="0"/>
              <w:keepLines w:val="0"/>
              <w:widowControl w:val="0"/>
            </w:pPr>
          </w:p>
        </w:tc>
      </w:tr>
      <w:tr w14:paraId="688D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5F729E6">
            <w:pPr>
              <w:pStyle w:val="67"/>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14:paraId="305CCDA4">
            <w:pPr>
              <w:pStyle w:val="67"/>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14:paraId="43B0E7E3">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B1F5800">
            <w:pPr>
              <w:pStyle w:val="67"/>
              <w:keepNext w:val="0"/>
              <w:keepLines w:val="0"/>
              <w:widowControl w:val="0"/>
              <w:rPr>
                <w:rFonts w:cs="Arial"/>
                <w:szCs w:val="18"/>
                <w:lang w:val="en-US" w:eastAsia="zh-CN"/>
              </w:rPr>
            </w:pPr>
            <w:r>
              <w:rPr>
                <w:rFonts w:cs="Arial"/>
                <w:szCs w:val="18"/>
                <w:lang w:val="en-US" w:eastAsia="zh-CN"/>
              </w:rPr>
              <w:t>PC5 QoS Parameters</w:t>
            </w:r>
          </w:p>
          <w:p w14:paraId="27C17AA8">
            <w:pPr>
              <w:pStyle w:val="67"/>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14:paraId="415F0704">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AB24197">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758D6140">
            <w:pPr>
              <w:pStyle w:val="66"/>
              <w:keepNext w:val="0"/>
              <w:keepLines w:val="0"/>
              <w:widowControl w:val="0"/>
            </w:pPr>
          </w:p>
        </w:tc>
      </w:tr>
      <w:tr w14:paraId="2EED9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2CE9AC1">
            <w:pPr>
              <w:pStyle w:val="67"/>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14:paraId="79DAC0C8">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222562FF">
            <w:pPr>
              <w:pStyle w:val="67"/>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14:paraId="1AC59F46">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7B93CBE9">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2785C4E">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21D8F614">
            <w:pPr>
              <w:pStyle w:val="66"/>
              <w:keepNext w:val="0"/>
              <w:keepLines w:val="0"/>
              <w:widowControl w:val="0"/>
            </w:pPr>
          </w:p>
        </w:tc>
      </w:tr>
      <w:tr w14:paraId="678D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A2D0662">
            <w:pPr>
              <w:pStyle w:val="67"/>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14:paraId="7D867A63">
            <w:pPr>
              <w:pStyle w:val="67"/>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14:paraId="40E0A0F7">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53A2432">
            <w:pPr>
              <w:pStyle w:val="67"/>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14:paraId="14E2A8E8">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BDE3C9C">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11B12D59">
            <w:pPr>
              <w:pStyle w:val="66"/>
              <w:keepNext w:val="0"/>
              <w:keepLines w:val="0"/>
              <w:widowControl w:val="0"/>
            </w:pPr>
          </w:p>
        </w:tc>
      </w:tr>
      <w:tr w14:paraId="6EE9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B1FA730">
            <w:pPr>
              <w:pStyle w:val="67"/>
              <w:ind w:left="200" w:leftChars="100"/>
              <w:rPr>
                <w:lang w:val="en-US" w:eastAsia="zh-CN"/>
              </w:rPr>
            </w:pPr>
            <w:r>
              <w:rPr>
                <w:rFonts w:hint="eastAsia"/>
                <w:lang w:val="en-US" w:eastAsia="zh-CN"/>
              </w:rPr>
              <w:t>&gt;&gt;</w:t>
            </w:r>
            <w:r>
              <w:rPr>
                <w:rFonts w:hint="eastAsia"/>
                <w:lang w:eastAsia="en-US"/>
              </w:rPr>
              <w:t>RLC</w:t>
            </w:r>
            <w:r>
              <w:rPr>
                <w:rFonts w:hint="eastAsia"/>
                <w:lang w:val="en-US" w:eastAsia="zh-CN"/>
              </w:rPr>
              <w:t xml:space="preserve"> mode</w:t>
            </w:r>
          </w:p>
        </w:tc>
        <w:tc>
          <w:tcPr>
            <w:tcW w:w="1080" w:type="dxa"/>
            <w:tcBorders>
              <w:top w:val="single" w:color="auto" w:sz="4" w:space="0"/>
              <w:left w:val="single" w:color="auto" w:sz="4" w:space="0"/>
              <w:bottom w:val="single" w:color="auto" w:sz="4" w:space="0"/>
              <w:right w:val="single" w:color="auto" w:sz="4" w:space="0"/>
            </w:tcBorders>
          </w:tcPr>
          <w:p w14:paraId="4B6F555F">
            <w:pPr>
              <w:pStyle w:val="67"/>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57199402">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2C80BB2">
            <w:pPr>
              <w:pStyle w:val="67"/>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14:paraId="65564930">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A945171">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41FEFBFC">
            <w:pPr>
              <w:pStyle w:val="66"/>
              <w:keepNext w:val="0"/>
              <w:keepLines w:val="0"/>
              <w:widowControl w:val="0"/>
            </w:pPr>
          </w:p>
        </w:tc>
      </w:tr>
      <w:tr w14:paraId="0285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5D33E16">
            <w:pPr>
              <w:pStyle w:val="67"/>
              <w:ind w:left="200" w:leftChars="100"/>
              <w:rPr>
                <w:lang w:val="en-US" w:eastAsia="zh-CN"/>
              </w:rPr>
            </w:pPr>
            <w:r>
              <w:t>&gt;&gt;</w:t>
            </w:r>
            <w:r>
              <w:rPr>
                <w:lang w:eastAsia="en-US"/>
              </w:rPr>
              <w:t>Duplication</w:t>
            </w:r>
            <w:r>
              <w:t xml:space="preserve"> Indication</w:t>
            </w:r>
          </w:p>
        </w:tc>
        <w:tc>
          <w:tcPr>
            <w:tcW w:w="1080" w:type="dxa"/>
            <w:tcBorders>
              <w:top w:val="single" w:color="auto" w:sz="4" w:space="0"/>
              <w:left w:val="single" w:color="auto" w:sz="4" w:space="0"/>
              <w:bottom w:val="single" w:color="auto" w:sz="4" w:space="0"/>
              <w:right w:val="single" w:color="auto" w:sz="4" w:space="0"/>
            </w:tcBorders>
          </w:tcPr>
          <w:p w14:paraId="1696E09A">
            <w:pPr>
              <w:pStyle w:val="67"/>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13BA91ED">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3EE8F90">
            <w:pPr>
              <w:pStyle w:val="67"/>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14:paraId="6D407334">
            <w:pPr>
              <w:pStyle w:val="67"/>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14:paraId="626D920C">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58B142A0">
            <w:pPr>
              <w:pStyle w:val="66"/>
              <w:keepNext w:val="0"/>
              <w:keepLines w:val="0"/>
              <w:widowControl w:val="0"/>
            </w:pPr>
          </w:p>
        </w:tc>
      </w:tr>
      <w:tr w14:paraId="258E0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DE1F37C">
            <w:pPr>
              <w:pStyle w:val="67"/>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14:paraId="582C49BE">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5374C28A">
            <w:pPr>
              <w:pStyle w:val="67"/>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14:paraId="16D6B814">
            <w:pPr>
              <w:pStyle w:val="67"/>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61A85FC2">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6CA36E1">
            <w:pPr>
              <w:pStyle w:val="66"/>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21DBE4A6">
            <w:pPr>
              <w:pStyle w:val="66"/>
              <w:keepNext w:val="0"/>
              <w:keepLines w:val="0"/>
              <w:widowControl w:val="0"/>
              <w:rPr>
                <w:lang w:val="en-US" w:eastAsia="zh-CN"/>
              </w:rPr>
            </w:pPr>
            <w:r>
              <w:rPr>
                <w:rFonts w:hint="eastAsia"/>
                <w:lang w:val="en-US" w:eastAsia="zh-CN"/>
              </w:rPr>
              <w:t>reject</w:t>
            </w:r>
          </w:p>
        </w:tc>
      </w:tr>
      <w:tr w14:paraId="470E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8701686">
            <w:pPr>
              <w:pStyle w:val="67"/>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14:paraId="3A5625FF">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7D49DBAA">
            <w:pPr>
              <w:pStyle w:val="67"/>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14:paraId="640B700D">
            <w:pPr>
              <w:pStyle w:val="67"/>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63CD1CF4">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67C86AD">
            <w:pPr>
              <w:pStyle w:val="66"/>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14:paraId="40D3A170">
            <w:pPr>
              <w:pStyle w:val="66"/>
              <w:keepNext w:val="0"/>
              <w:keepLines w:val="0"/>
              <w:widowControl w:val="0"/>
              <w:rPr>
                <w:lang w:val="en-US" w:eastAsia="zh-CN"/>
              </w:rPr>
            </w:pPr>
            <w:r>
              <w:rPr>
                <w:rFonts w:hint="eastAsia"/>
                <w:lang w:val="en-US" w:eastAsia="zh-CN"/>
              </w:rPr>
              <w:t>reject</w:t>
            </w:r>
          </w:p>
        </w:tc>
      </w:tr>
      <w:tr w14:paraId="173CC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F300D86">
            <w:pPr>
              <w:pStyle w:val="67"/>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14:paraId="39EA4DDB">
            <w:pPr>
              <w:pStyle w:val="67"/>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14:paraId="30CA3626">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C435122">
            <w:pPr>
              <w:pStyle w:val="67"/>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14:paraId="60F35FFE">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DBE04C6">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013704B7">
            <w:pPr>
              <w:pStyle w:val="66"/>
              <w:keepNext w:val="0"/>
              <w:keepLines w:val="0"/>
              <w:widowControl w:val="0"/>
            </w:pPr>
          </w:p>
        </w:tc>
      </w:tr>
      <w:tr w14:paraId="50EB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6E35BC7">
            <w:pPr>
              <w:pStyle w:val="67"/>
              <w:keepNext w:val="0"/>
              <w:keepLines w:val="0"/>
              <w:widowControl w:val="0"/>
              <w:ind w:left="200" w:leftChars="100"/>
              <w:rPr>
                <w:b/>
                <w:bCs/>
                <w:lang w:val="en-US" w:eastAsia="zh-CN"/>
              </w:rPr>
            </w:pPr>
            <w:r>
              <w:rPr>
                <w:b/>
                <w:bCs/>
              </w:rPr>
              <w:t>&gt;&gt;SL DRB Information</w:t>
            </w:r>
          </w:p>
        </w:tc>
        <w:tc>
          <w:tcPr>
            <w:tcW w:w="1080" w:type="dxa"/>
            <w:tcBorders>
              <w:top w:val="single" w:color="auto" w:sz="4" w:space="0"/>
              <w:left w:val="single" w:color="auto" w:sz="4" w:space="0"/>
              <w:bottom w:val="single" w:color="auto" w:sz="4" w:space="0"/>
              <w:right w:val="single" w:color="auto" w:sz="4" w:space="0"/>
            </w:tcBorders>
          </w:tcPr>
          <w:p w14:paraId="6A69B6B9">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349A2F76">
            <w:pPr>
              <w:pStyle w:val="67"/>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14:paraId="5A4917CA">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3B9C95E3">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064A6CE">
            <w:pPr>
              <w:pStyle w:val="66"/>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1100050F">
            <w:pPr>
              <w:pStyle w:val="66"/>
              <w:keepNext w:val="0"/>
              <w:keepLines w:val="0"/>
              <w:widowControl w:val="0"/>
            </w:pPr>
          </w:p>
        </w:tc>
      </w:tr>
      <w:tr w14:paraId="235C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8C44062">
            <w:pPr>
              <w:pStyle w:val="67"/>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14:paraId="5FE4BECC">
            <w:pPr>
              <w:pStyle w:val="67"/>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14:paraId="64D0C53B">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C3E70CF">
            <w:pPr>
              <w:pStyle w:val="67"/>
              <w:keepNext w:val="0"/>
              <w:keepLines w:val="0"/>
              <w:widowControl w:val="0"/>
              <w:rPr>
                <w:rFonts w:cs="Arial"/>
                <w:szCs w:val="18"/>
                <w:lang w:val="en-US" w:eastAsia="zh-CN"/>
              </w:rPr>
            </w:pPr>
            <w:r>
              <w:rPr>
                <w:rFonts w:cs="Arial"/>
                <w:szCs w:val="18"/>
                <w:lang w:val="en-US" w:eastAsia="zh-CN"/>
              </w:rPr>
              <w:t>PC5 QoS Parameters</w:t>
            </w:r>
          </w:p>
          <w:p w14:paraId="4EF947F3">
            <w:pPr>
              <w:pStyle w:val="67"/>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14:paraId="546668EF">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924E641">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47658754">
            <w:pPr>
              <w:pStyle w:val="66"/>
              <w:keepNext w:val="0"/>
              <w:keepLines w:val="0"/>
              <w:widowControl w:val="0"/>
            </w:pPr>
          </w:p>
        </w:tc>
      </w:tr>
      <w:tr w14:paraId="6C0E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6FCAB37">
            <w:pPr>
              <w:pStyle w:val="67"/>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14:paraId="4DEF474C">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352FB882">
            <w:pPr>
              <w:pStyle w:val="67"/>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14:paraId="42700C81">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1CCA533D">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383B07A">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2632469B">
            <w:pPr>
              <w:pStyle w:val="66"/>
              <w:keepNext w:val="0"/>
              <w:keepLines w:val="0"/>
              <w:widowControl w:val="0"/>
            </w:pPr>
          </w:p>
        </w:tc>
      </w:tr>
      <w:tr w14:paraId="017F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5BB5CB6">
            <w:pPr>
              <w:pStyle w:val="67"/>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14:paraId="2C032C22">
            <w:pPr>
              <w:pStyle w:val="67"/>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14:paraId="08E542B8">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611200A">
            <w:pPr>
              <w:pStyle w:val="67"/>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14:paraId="6E62C4E8">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A595B2A">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403FFCCB">
            <w:pPr>
              <w:pStyle w:val="66"/>
              <w:keepNext w:val="0"/>
              <w:keepLines w:val="0"/>
              <w:widowControl w:val="0"/>
            </w:pPr>
          </w:p>
        </w:tc>
      </w:tr>
      <w:tr w14:paraId="4D161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816601A">
            <w:pPr>
              <w:pStyle w:val="67"/>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14:paraId="2D02AF31">
            <w:pPr>
              <w:pStyle w:val="67"/>
              <w:keepNext w:val="0"/>
              <w:keepLines w:val="0"/>
              <w:widowControl w:val="0"/>
              <w:rPr>
                <w:lang w:val="en-US" w:eastAsia="zh-CN"/>
              </w:rPr>
            </w:pPr>
            <w:r>
              <w:rPr>
                <w:rFonts w:hint="eastAsia"/>
                <w:lang w:val="en-US"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14:paraId="33FFCD49">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0A82447">
            <w:pPr>
              <w:pStyle w:val="67"/>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14:paraId="762B75F8">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5A7DBBB">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39F15B2A">
            <w:pPr>
              <w:pStyle w:val="66"/>
              <w:keepNext w:val="0"/>
              <w:keepLines w:val="0"/>
              <w:widowControl w:val="0"/>
            </w:pPr>
          </w:p>
        </w:tc>
      </w:tr>
      <w:tr w14:paraId="7BFD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47A7056">
            <w:pPr>
              <w:pStyle w:val="67"/>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14:paraId="47D5916D">
            <w:pPr>
              <w:pStyle w:val="67"/>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32C75DA2">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9DD5843">
            <w:pPr>
              <w:pStyle w:val="67"/>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14:paraId="76A16F3F">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B599E82">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53C0077A">
            <w:pPr>
              <w:pStyle w:val="66"/>
              <w:keepNext w:val="0"/>
              <w:keepLines w:val="0"/>
              <w:widowControl w:val="0"/>
            </w:pPr>
          </w:p>
        </w:tc>
      </w:tr>
      <w:tr w14:paraId="42AA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7817941">
            <w:pPr>
              <w:pStyle w:val="67"/>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14:paraId="6B5B3FE9">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1E1A9CC1">
            <w:pPr>
              <w:pStyle w:val="67"/>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14:paraId="06EFCA9E">
            <w:pPr>
              <w:pStyle w:val="67"/>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482DB8FE">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B61D898">
            <w:pPr>
              <w:pStyle w:val="66"/>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18C098B3">
            <w:pPr>
              <w:pStyle w:val="66"/>
              <w:keepNext w:val="0"/>
              <w:keepLines w:val="0"/>
              <w:widowControl w:val="0"/>
              <w:rPr>
                <w:lang w:val="en-US" w:eastAsia="zh-CN"/>
              </w:rPr>
            </w:pPr>
            <w:r>
              <w:rPr>
                <w:rFonts w:hint="eastAsia"/>
                <w:lang w:val="en-US" w:eastAsia="zh-CN"/>
              </w:rPr>
              <w:t>reject</w:t>
            </w:r>
          </w:p>
        </w:tc>
      </w:tr>
      <w:tr w14:paraId="558F7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85A2686">
            <w:pPr>
              <w:pStyle w:val="67"/>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14:paraId="0BAA8124">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451D40B8">
            <w:pPr>
              <w:pStyle w:val="67"/>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14:paraId="7CBC6EC5">
            <w:pPr>
              <w:pStyle w:val="67"/>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412649BB">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F34BF47">
            <w:pPr>
              <w:pStyle w:val="66"/>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14:paraId="702FDB97">
            <w:pPr>
              <w:pStyle w:val="66"/>
              <w:keepNext w:val="0"/>
              <w:keepLines w:val="0"/>
              <w:widowControl w:val="0"/>
              <w:rPr>
                <w:lang w:val="en-US" w:eastAsia="zh-CN"/>
              </w:rPr>
            </w:pPr>
            <w:r>
              <w:rPr>
                <w:rFonts w:hint="eastAsia"/>
                <w:lang w:val="en-US" w:eastAsia="zh-CN"/>
              </w:rPr>
              <w:t>reject</w:t>
            </w:r>
          </w:p>
        </w:tc>
      </w:tr>
      <w:tr w14:paraId="5055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5966BFE">
            <w:pPr>
              <w:pStyle w:val="67"/>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14:paraId="4DD360A8">
            <w:pPr>
              <w:pStyle w:val="67"/>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14:paraId="7ADF9C79">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47135E9">
            <w:pPr>
              <w:pStyle w:val="67"/>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14:paraId="509D0845">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4F85DBB">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0F2E5D6A">
            <w:pPr>
              <w:pStyle w:val="66"/>
              <w:keepNext w:val="0"/>
              <w:keepLines w:val="0"/>
              <w:widowControl w:val="0"/>
            </w:pPr>
          </w:p>
        </w:tc>
      </w:tr>
      <w:tr w14:paraId="473CF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A79A6F0">
            <w:pPr>
              <w:pStyle w:val="67"/>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color="auto" w:sz="4" w:space="0"/>
              <w:left w:val="single" w:color="auto" w:sz="4" w:space="0"/>
              <w:bottom w:val="single" w:color="auto" w:sz="4" w:space="0"/>
              <w:right w:val="single" w:color="auto" w:sz="4" w:space="0"/>
            </w:tcBorders>
          </w:tcPr>
          <w:p w14:paraId="2712698A">
            <w:pPr>
              <w:pStyle w:val="67"/>
              <w:keepNext w:val="0"/>
              <w:keepLines w:val="0"/>
              <w:widowControl w:val="0"/>
              <w:rPr>
                <w:lang w:val="en-US"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766D2642">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1A3A715">
            <w:pPr>
              <w:pStyle w:val="67"/>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14:paraId="77437698">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BE89018">
            <w:pPr>
              <w:pStyle w:val="66"/>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E73E4AF">
            <w:pPr>
              <w:pStyle w:val="66"/>
              <w:keepNext w:val="0"/>
              <w:keepLines w:val="0"/>
              <w:widowControl w:val="0"/>
            </w:pPr>
            <w:r>
              <w:rPr>
                <w:rFonts w:cs="Arial"/>
                <w:lang w:eastAsia="zh-CN"/>
              </w:rPr>
              <w:t>reject</w:t>
            </w:r>
          </w:p>
        </w:tc>
      </w:tr>
      <w:tr w14:paraId="3C45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30FF5C5">
            <w:pPr>
              <w:pStyle w:val="67"/>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14:paraId="29FBC59D">
            <w:pPr>
              <w:pStyle w:val="67"/>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67502510">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658A82C">
            <w:pPr>
              <w:pStyle w:val="67"/>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color="auto" w:sz="4" w:space="0"/>
              <w:left w:val="single" w:color="auto" w:sz="4" w:space="0"/>
              <w:bottom w:val="single" w:color="auto" w:sz="4" w:space="0"/>
              <w:right w:val="single" w:color="auto" w:sz="4" w:space="0"/>
            </w:tcBorders>
          </w:tcPr>
          <w:p w14:paraId="75743164">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8AA95A1">
            <w:pPr>
              <w:pStyle w:val="66"/>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109A746D">
            <w:pPr>
              <w:pStyle w:val="66"/>
              <w:keepNext w:val="0"/>
              <w:keepLines w:val="0"/>
              <w:widowControl w:val="0"/>
            </w:pPr>
            <w:r>
              <w:rPr>
                <w:rFonts w:cs="Arial"/>
                <w:szCs w:val="18"/>
                <w:lang w:eastAsia="ja-JP"/>
              </w:rPr>
              <w:t>-</w:t>
            </w:r>
          </w:p>
        </w:tc>
      </w:tr>
      <w:tr w14:paraId="7D5EA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4DD524E">
            <w:pPr>
              <w:pStyle w:val="67"/>
              <w:keepNext w:val="0"/>
              <w:keepLines w:val="0"/>
              <w:widowControl w:val="0"/>
              <w:ind w:left="100" w:leftChars="50"/>
              <w:rPr>
                <w:b/>
                <w:bCs/>
              </w:rPr>
            </w:pPr>
            <w:r>
              <w:rPr>
                <w:b/>
                <w:bCs/>
              </w:rPr>
              <w:t>&gt;</w:t>
            </w:r>
            <w:bookmarkStart w:id="20" w:name="_Hlk34836638"/>
            <w:r>
              <w:rPr>
                <w:b/>
                <w:bCs/>
              </w:rPr>
              <w:t>Candidate Cells To Be Cancelled List</w:t>
            </w:r>
            <w:bookmarkEnd w:id="20"/>
          </w:p>
        </w:tc>
        <w:tc>
          <w:tcPr>
            <w:tcW w:w="1080" w:type="dxa"/>
            <w:tcBorders>
              <w:top w:val="single" w:color="auto" w:sz="4" w:space="0"/>
              <w:left w:val="single" w:color="auto" w:sz="4" w:space="0"/>
              <w:bottom w:val="single" w:color="auto" w:sz="4" w:space="0"/>
              <w:right w:val="single" w:color="auto" w:sz="4" w:space="0"/>
            </w:tcBorders>
          </w:tcPr>
          <w:p w14:paraId="2C5FB734">
            <w:pPr>
              <w:pStyle w:val="67"/>
              <w:keepNext w:val="0"/>
              <w:keepLines w:val="0"/>
              <w:widowControl w:val="0"/>
              <w:rPr>
                <w:lang w:val="en-US" w:eastAsia="zh-CN"/>
              </w:rPr>
            </w:pPr>
            <w:r>
              <w:rPr>
                <w:lang w:eastAsia="ja-JP"/>
              </w:rPr>
              <w:t>C-ifCHOcancel</w:t>
            </w:r>
          </w:p>
        </w:tc>
        <w:tc>
          <w:tcPr>
            <w:tcW w:w="1080" w:type="dxa"/>
            <w:tcBorders>
              <w:top w:val="single" w:color="auto" w:sz="4" w:space="0"/>
              <w:left w:val="single" w:color="auto" w:sz="4" w:space="0"/>
              <w:bottom w:val="single" w:color="auto" w:sz="4" w:space="0"/>
              <w:right w:val="single" w:color="auto" w:sz="4" w:space="0"/>
            </w:tcBorders>
          </w:tcPr>
          <w:p w14:paraId="165236AB">
            <w:pPr>
              <w:pStyle w:val="67"/>
              <w:keepNext w:val="0"/>
              <w:keepLines w:val="0"/>
              <w:widowControl w:val="0"/>
              <w:rPr>
                <w:i/>
              </w:rPr>
            </w:pPr>
            <w:r>
              <w:rPr>
                <w:rFonts w:cs="Arial"/>
                <w:i/>
                <w:iCs/>
                <w:szCs w:val="18"/>
                <w:lang w:eastAsia="ja-JP"/>
              </w:rPr>
              <w:t>0 .. &lt;maxnoofCellsinCHO&gt;</w:t>
            </w:r>
          </w:p>
        </w:tc>
        <w:tc>
          <w:tcPr>
            <w:tcW w:w="1512" w:type="dxa"/>
            <w:tcBorders>
              <w:top w:val="single" w:color="auto" w:sz="4" w:space="0"/>
              <w:left w:val="single" w:color="auto" w:sz="4" w:space="0"/>
              <w:bottom w:val="single" w:color="auto" w:sz="4" w:space="0"/>
              <w:right w:val="single" w:color="auto" w:sz="4" w:space="0"/>
            </w:tcBorders>
          </w:tcPr>
          <w:p w14:paraId="25D590C6">
            <w:pPr>
              <w:pStyle w:val="67"/>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14:paraId="27B5ED90">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154B6F7">
            <w:pPr>
              <w:pStyle w:val="66"/>
              <w:keepNext w:val="0"/>
              <w:keepLines w:val="0"/>
              <w:widowControl w:val="0"/>
              <w:rPr>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256BE12E">
            <w:pPr>
              <w:pStyle w:val="66"/>
              <w:keepNext w:val="0"/>
              <w:keepLines w:val="0"/>
              <w:widowControl w:val="0"/>
            </w:pPr>
            <w:r>
              <w:rPr>
                <w:rFonts w:cs="Arial"/>
                <w:lang w:eastAsia="zh-CN"/>
              </w:rPr>
              <w:t>-</w:t>
            </w:r>
          </w:p>
        </w:tc>
      </w:tr>
      <w:tr w14:paraId="20E9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E39B5E9">
            <w:pPr>
              <w:pStyle w:val="67"/>
              <w:keepNext w:val="0"/>
              <w:keepLines w:val="0"/>
              <w:widowControl w:val="0"/>
              <w:ind w:left="200" w:leftChars="100"/>
            </w:pPr>
            <w:r>
              <w:t>&gt;&gt;Target Cell ID</w:t>
            </w:r>
          </w:p>
        </w:tc>
        <w:tc>
          <w:tcPr>
            <w:tcW w:w="1080" w:type="dxa"/>
            <w:tcBorders>
              <w:top w:val="single" w:color="auto" w:sz="4" w:space="0"/>
              <w:left w:val="single" w:color="auto" w:sz="4" w:space="0"/>
              <w:bottom w:val="single" w:color="auto" w:sz="4" w:space="0"/>
              <w:right w:val="single" w:color="auto" w:sz="4" w:space="0"/>
            </w:tcBorders>
          </w:tcPr>
          <w:p w14:paraId="03AA60D4">
            <w:pPr>
              <w:pStyle w:val="67"/>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49032EBD">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6BBDEF3">
            <w:pPr>
              <w:pStyle w:val="67"/>
              <w:keepNext w:val="0"/>
              <w:keepLines w:val="0"/>
              <w:widowControl w:val="0"/>
              <w:rPr>
                <w:lang w:val="en-US" w:eastAsia="zh-CN"/>
              </w:rPr>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14:paraId="0DBBEC37">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8839693">
            <w:pPr>
              <w:pStyle w:val="66"/>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6715826D">
            <w:pPr>
              <w:pStyle w:val="66"/>
              <w:keepNext w:val="0"/>
              <w:keepLines w:val="0"/>
              <w:widowControl w:val="0"/>
            </w:pPr>
            <w:r>
              <w:rPr>
                <w:rFonts w:cs="Arial"/>
                <w:szCs w:val="18"/>
                <w:lang w:eastAsia="ja-JP"/>
              </w:rPr>
              <w:t>-</w:t>
            </w:r>
          </w:p>
        </w:tc>
      </w:tr>
      <w:tr w14:paraId="6EC6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E425526">
            <w:pPr>
              <w:pStyle w:val="67"/>
              <w:keepNext w:val="0"/>
              <w:keepLines w:val="0"/>
              <w:widowControl w:val="0"/>
              <w:ind w:left="100" w:leftChars="50"/>
              <w:rPr>
                <w:rFonts w:cs="Arial"/>
                <w:szCs w:val="18"/>
              </w:rPr>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14:paraId="2DD45C0F">
            <w:pPr>
              <w:pStyle w:val="67"/>
              <w:keepNext w:val="0"/>
              <w:keepLines w:val="0"/>
              <w:widowControl w:val="0"/>
              <w:rPr>
                <w:rFonts w:cs="Arial"/>
                <w:szCs w:val="18"/>
                <w:lang w:eastAsia="ja-JP"/>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7E02A61E">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33DD4A9">
            <w:pPr>
              <w:pStyle w:val="67"/>
              <w:keepNext w:val="0"/>
              <w:keepLines w:val="0"/>
              <w:widowControl w:val="0"/>
              <w:rPr>
                <w:rFonts w:cs="Arial"/>
                <w:szCs w:val="18"/>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14:paraId="568B0831">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12FC55A">
            <w:pPr>
              <w:pStyle w:val="66"/>
              <w:keepNext w:val="0"/>
              <w:keepLines w:val="0"/>
              <w:widowControl w:val="0"/>
              <w:rPr>
                <w:rFonts w:cs="Arial"/>
                <w:szCs w:val="18"/>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14:paraId="50D2E38E">
            <w:pPr>
              <w:pStyle w:val="66"/>
              <w:keepNext w:val="0"/>
              <w:keepLines w:val="0"/>
              <w:widowControl w:val="0"/>
              <w:rPr>
                <w:rFonts w:cs="Arial"/>
                <w:szCs w:val="18"/>
                <w:lang w:eastAsia="ja-JP"/>
              </w:rPr>
            </w:pPr>
            <w:r>
              <w:t>ignore</w:t>
            </w:r>
          </w:p>
        </w:tc>
      </w:tr>
      <w:tr w14:paraId="0ABA1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65A722A">
            <w:pPr>
              <w:pStyle w:val="67"/>
              <w:keepNext w:val="0"/>
              <w:keepLines w:val="0"/>
              <w:widowControl w:val="0"/>
              <w:ind w:left="100" w:leftChars="50"/>
            </w:pPr>
            <w:r>
              <w:rPr>
                <w:lang w:eastAsia="zh-CN"/>
              </w:rPr>
              <w:t>&gt;S-</w:t>
            </w:r>
            <w:r>
              <w:rPr>
                <w:rFonts w:eastAsiaTheme="minorEastAsia"/>
                <w:lang w:eastAsia="zh-CN"/>
              </w:rPr>
              <w:t>CPAC</w:t>
            </w:r>
            <w:r>
              <w:rPr>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14:paraId="02BFE4BE">
            <w:pPr>
              <w:pStyle w:val="67"/>
              <w:keepNext w:val="0"/>
              <w:keepLines w:val="0"/>
              <w:widowControl w:val="0"/>
              <w:rPr>
                <w:lang w:val="en-US"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14:paraId="2FBD92CC">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344D1E7">
            <w:pPr>
              <w:pStyle w:val="67"/>
              <w:keepNext w:val="0"/>
              <w:keepLines w:val="0"/>
              <w:widowControl w:val="0"/>
            </w:pPr>
            <w:r>
              <w:t>ENUMERATED (initiation, …)</w:t>
            </w:r>
          </w:p>
        </w:tc>
        <w:tc>
          <w:tcPr>
            <w:tcW w:w="1728" w:type="dxa"/>
            <w:tcBorders>
              <w:top w:val="single" w:color="auto" w:sz="4" w:space="0"/>
              <w:left w:val="single" w:color="auto" w:sz="4" w:space="0"/>
              <w:bottom w:val="single" w:color="auto" w:sz="4" w:space="0"/>
              <w:right w:val="single" w:color="auto" w:sz="4" w:space="0"/>
            </w:tcBorders>
          </w:tcPr>
          <w:p w14:paraId="24945325">
            <w:pPr>
              <w:pStyle w:val="67"/>
              <w:keepNext w:val="0"/>
              <w:keepLines w:val="0"/>
              <w:widowControl w:val="0"/>
            </w:pPr>
            <w:r>
              <w:t>Indicates that SN change is for S-CPAC preparation.</w:t>
            </w:r>
          </w:p>
        </w:tc>
        <w:tc>
          <w:tcPr>
            <w:tcW w:w="1080" w:type="dxa"/>
            <w:tcBorders>
              <w:top w:val="single" w:color="auto" w:sz="4" w:space="0"/>
              <w:left w:val="single" w:color="auto" w:sz="4" w:space="0"/>
              <w:bottom w:val="single" w:color="auto" w:sz="4" w:space="0"/>
              <w:right w:val="single" w:color="auto" w:sz="4" w:space="0"/>
            </w:tcBorders>
          </w:tcPr>
          <w:p w14:paraId="424892AC">
            <w:pPr>
              <w:pStyle w:val="66"/>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68AE6057">
            <w:pPr>
              <w:pStyle w:val="66"/>
              <w:keepNext w:val="0"/>
              <w:keepLines w:val="0"/>
              <w:widowControl w:val="0"/>
            </w:pPr>
            <w:r>
              <w:rPr>
                <w:lang w:eastAsia="zh-CN"/>
              </w:rPr>
              <w:t>reject</w:t>
            </w:r>
          </w:p>
        </w:tc>
      </w:tr>
      <w:tr w14:paraId="1004D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0199F4F">
            <w:pPr>
              <w:pStyle w:val="67"/>
              <w:keepNext w:val="0"/>
              <w:keepLines w:val="0"/>
              <w:widowControl w:val="0"/>
              <w:ind w:left="100" w:leftChars="50"/>
              <w:rPr>
                <w:lang w:eastAsia="zh-CN"/>
              </w:rPr>
            </w:pPr>
            <w:r>
              <w:rPr>
                <w:rFonts w:eastAsia="Tahoma" w:cs="Arial"/>
                <w:szCs w:val="18"/>
                <w:lang w:eastAsia="zh-CN"/>
              </w:rPr>
              <w:t>&gt;</w:t>
            </w:r>
            <w:r>
              <w:rPr>
                <w:lang w:eastAsia="ja-JP"/>
              </w:rPr>
              <w:t>S-CPAC Lower Layer Reference Config Request</w:t>
            </w:r>
          </w:p>
        </w:tc>
        <w:tc>
          <w:tcPr>
            <w:tcW w:w="1080" w:type="dxa"/>
            <w:tcBorders>
              <w:top w:val="single" w:color="auto" w:sz="4" w:space="0"/>
              <w:left w:val="single" w:color="auto" w:sz="4" w:space="0"/>
              <w:bottom w:val="single" w:color="auto" w:sz="4" w:space="0"/>
              <w:right w:val="single" w:color="auto" w:sz="4" w:space="0"/>
            </w:tcBorders>
          </w:tcPr>
          <w:p w14:paraId="4A4963CF">
            <w:pPr>
              <w:pStyle w:val="67"/>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5A272EFB">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E5E627F">
            <w:pPr>
              <w:pStyle w:val="67"/>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14:paraId="5ECC935D">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86B10C6">
            <w:pPr>
              <w:pStyle w:val="66"/>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14:paraId="536221BB">
            <w:pPr>
              <w:pStyle w:val="66"/>
              <w:keepNext w:val="0"/>
              <w:keepLines w:val="0"/>
              <w:widowControl w:val="0"/>
              <w:rPr>
                <w:lang w:eastAsia="zh-CN"/>
              </w:rPr>
            </w:pPr>
            <w:r>
              <w:t>reject</w:t>
            </w:r>
          </w:p>
        </w:tc>
      </w:tr>
      <w:tr w14:paraId="3A04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D50A849">
            <w:pPr>
              <w:pStyle w:val="67"/>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14:paraId="4F8B513C">
            <w:pPr>
              <w:pStyle w:val="67"/>
              <w:keepNext w:val="0"/>
              <w:keepLines w:val="0"/>
              <w:widowControl w:val="0"/>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8F38C8D">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E34852C">
            <w:pPr>
              <w:pStyle w:val="67"/>
              <w:keepNext w:val="0"/>
              <w:keepLines w:val="0"/>
              <w:widowControl w:val="0"/>
              <w:rPr>
                <w:rFonts w:cs="Arial"/>
                <w:szCs w:val="18"/>
                <w:lang w:eastAsia="ja-JP"/>
              </w:rPr>
            </w:pPr>
            <w:r>
              <w:rPr>
                <w:rFonts w:hint="eastAsia" w:cs="Arial"/>
                <w:szCs w:val="18"/>
                <w:lang w:eastAsia="ja-JP"/>
              </w:rPr>
              <w:t>9</w:t>
            </w:r>
            <w:r>
              <w:rPr>
                <w:rFonts w:cs="Arial"/>
                <w:szCs w:val="18"/>
                <w:lang w:eastAsia="ja-JP"/>
              </w:rPr>
              <w:t>.3.1.207</w:t>
            </w:r>
          </w:p>
        </w:tc>
        <w:tc>
          <w:tcPr>
            <w:tcW w:w="1728" w:type="dxa"/>
            <w:tcBorders>
              <w:top w:val="single" w:color="auto" w:sz="4" w:space="0"/>
              <w:left w:val="single" w:color="auto" w:sz="4" w:space="0"/>
              <w:bottom w:val="single" w:color="auto" w:sz="4" w:space="0"/>
              <w:right w:val="single" w:color="auto" w:sz="4" w:space="0"/>
            </w:tcBorders>
          </w:tcPr>
          <w:p w14:paraId="47835520">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76E9985">
            <w:pPr>
              <w:pStyle w:val="66"/>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14:paraId="64FB7E4A">
            <w:pPr>
              <w:pStyle w:val="66"/>
              <w:keepNext w:val="0"/>
              <w:keepLines w:val="0"/>
              <w:widowControl w:val="0"/>
              <w:rPr>
                <w:lang w:eastAsia="ja-JP"/>
              </w:rPr>
            </w:pPr>
            <w:r>
              <w:rPr>
                <w:lang w:eastAsia="ja-JP"/>
              </w:rPr>
              <w:t>reject</w:t>
            </w:r>
          </w:p>
        </w:tc>
      </w:tr>
      <w:tr w14:paraId="6DF6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A928CFD">
            <w:pPr>
              <w:pStyle w:val="67"/>
              <w:keepNext w:val="0"/>
              <w:keepLines w:val="0"/>
              <w:widowControl w:val="0"/>
            </w:pPr>
            <w:r>
              <w:t>SCG Indicator</w:t>
            </w:r>
          </w:p>
        </w:tc>
        <w:tc>
          <w:tcPr>
            <w:tcW w:w="1080" w:type="dxa"/>
            <w:tcBorders>
              <w:top w:val="single" w:color="auto" w:sz="4" w:space="0"/>
              <w:left w:val="single" w:color="auto" w:sz="4" w:space="0"/>
              <w:bottom w:val="single" w:color="auto" w:sz="4" w:space="0"/>
              <w:right w:val="single" w:color="auto" w:sz="4" w:space="0"/>
            </w:tcBorders>
          </w:tcPr>
          <w:p w14:paraId="06700E2F">
            <w:pPr>
              <w:pStyle w:val="67"/>
              <w:keepNext w:val="0"/>
              <w:keepLines w:val="0"/>
              <w:widowControl w:val="0"/>
              <w:rPr>
                <w:rFonts w:cs="Arial"/>
                <w:szCs w:val="18"/>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21DFE99">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9BF0DAE">
            <w:pPr>
              <w:pStyle w:val="67"/>
              <w:keepNext w:val="0"/>
              <w:keepLines w:val="0"/>
              <w:widowControl w:val="0"/>
              <w:rPr>
                <w:rFonts w:cs="Arial"/>
                <w:szCs w:val="18"/>
                <w:lang w:eastAsia="ja-JP"/>
              </w:rPr>
            </w:pPr>
            <w:r>
              <w:rPr>
                <w:rFonts w:cs="Arial"/>
                <w:szCs w:val="18"/>
                <w:lang w:eastAsia="ja-JP"/>
              </w:rPr>
              <w:t>ENUMERATED(released,...)</w:t>
            </w:r>
          </w:p>
        </w:tc>
        <w:tc>
          <w:tcPr>
            <w:tcW w:w="1728" w:type="dxa"/>
            <w:tcBorders>
              <w:top w:val="single" w:color="auto" w:sz="4" w:space="0"/>
              <w:left w:val="single" w:color="auto" w:sz="4" w:space="0"/>
              <w:bottom w:val="single" w:color="auto" w:sz="4" w:space="0"/>
              <w:right w:val="single" w:color="auto" w:sz="4" w:space="0"/>
            </w:tcBorders>
          </w:tcPr>
          <w:p w14:paraId="44C1CF1F">
            <w:pPr>
              <w:pStyle w:val="67"/>
              <w:keepNext w:val="0"/>
              <w:keepLines w:val="0"/>
              <w:widowControl w:val="0"/>
            </w:pPr>
            <w:r>
              <w:rPr>
                <w:lang w:val="en-US"/>
              </w:rPr>
              <w:t>This IE is used at the MN in NR-DC and NE-DC and it indicates the release of an SCG</w:t>
            </w:r>
          </w:p>
        </w:tc>
        <w:tc>
          <w:tcPr>
            <w:tcW w:w="1080" w:type="dxa"/>
            <w:tcBorders>
              <w:top w:val="single" w:color="auto" w:sz="4" w:space="0"/>
              <w:left w:val="single" w:color="auto" w:sz="4" w:space="0"/>
              <w:bottom w:val="single" w:color="auto" w:sz="4" w:space="0"/>
              <w:right w:val="single" w:color="auto" w:sz="4" w:space="0"/>
            </w:tcBorders>
          </w:tcPr>
          <w:p w14:paraId="51AF0803">
            <w:pPr>
              <w:pStyle w:val="6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F8718BE">
            <w:pPr>
              <w:pStyle w:val="66"/>
              <w:keepNext w:val="0"/>
              <w:keepLines w:val="0"/>
              <w:widowControl w:val="0"/>
              <w:rPr>
                <w:lang w:eastAsia="ja-JP"/>
              </w:rPr>
            </w:pPr>
            <w:r>
              <w:rPr>
                <w:lang w:eastAsia="ja-JP"/>
              </w:rPr>
              <w:t>ignore</w:t>
            </w:r>
          </w:p>
        </w:tc>
      </w:tr>
      <w:tr w14:paraId="0C41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1010192">
            <w:pPr>
              <w:pStyle w:val="67"/>
              <w:keepNext w:val="0"/>
              <w:keepLines w:val="0"/>
              <w:widowControl w:val="0"/>
            </w:pPr>
            <w:r>
              <w:t>Uplink TxDirectCurrentTwoCarrierList Information</w:t>
            </w:r>
          </w:p>
        </w:tc>
        <w:tc>
          <w:tcPr>
            <w:tcW w:w="1080" w:type="dxa"/>
            <w:tcBorders>
              <w:top w:val="single" w:color="auto" w:sz="4" w:space="0"/>
              <w:left w:val="single" w:color="auto" w:sz="4" w:space="0"/>
              <w:bottom w:val="single" w:color="auto" w:sz="4" w:space="0"/>
              <w:right w:val="single" w:color="auto" w:sz="4" w:space="0"/>
            </w:tcBorders>
          </w:tcPr>
          <w:p w14:paraId="189F75C9">
            <w:pPr>
              <w:pStyle w:val="67"/>
              <w:keepNext w:val="0"/>
              <w:keepLines w:val="0"/>
              <w:widowControl w:val="0"/>
              <w:rPr>
                <w:rFonts w:cs="Arial"/>
                <w:szCs w:val="18"/>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4BC9608">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0028EFA">
            <w:pPr>
              <w:pStyle w:val="67"/>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color="auto" w:sz="4" w:space="0"/>
              <w:left w:val="single" w:color="auto" w:sz="4" w:space="0"/>
              <w:bottom w:val="single" w:color="auto" w:sz="4" w:space="0"/>
              <w:right w:val="single" w:color="auto" w:sz="4" w:space="0"/>
            </w:tcBorders>
          </w:tcPr>
          <w:p w14:paraId="1763D3BB">
            <w:pPr>
              <w:pStyle w:val="67"/>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14:paraId="7553FC07">
            <w:pPr>
              <w:pStyle w:val="66"/>
              <w:keepNext w:val="0"/>
              <w:keepLines w:val="0"/>
              <w:widowControl w:val="0"/>
              <w:rPr>
                <w:lang w:eastAsia="ja-JP"/>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77F9AE25">
            <w:pPr>
              <w:pStyle w:val="66"/>
              <w:keepNext w:val="0"/>
              <w:keepLines w:val="0"/>
              <w:widowControl w:val="0"/>
              <w:rPr>
                <w:lang w:eastAsia="ja-JP"/>
              </w:rPr>
            </w:pPr>
            <w:r>
              <w:rPr>
                <w:rFonts w:hint="eastAsia" w:cs="Arial"/>
                <w:lang w:eastAsia="zh-CN"/>
              </w:rPr>
              <w:t>i</w:t>
            </w:r>
            <w:r>
              <w:rPr>
                <w:rFonts w:cs="Arial"/>
                <w:lang w:eastAsia="zh-CN"/>
              </w:rPr>
              <w:t>gnore</w:t>
            </w:r>
          </w:p>
        </w:tc>
      </w:tr>
      <w:tr w14:paraId="23528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9D3D9A3">
            <w:pPr>
              <w:pStyle w:val="67"/>
              <w:keepNext w:val="0"/>
              <w:keepLines w:val="0"/>
              <w:widowControl w:val="0"/>
            </w:pPr>
            <w:r>
              <w:rPr>
                <w:rFonts w:eastAsia="宋体"/>
                <w:lang w:eastAsia="zh-CN"/>
              </w:rPr>
              <w:t>IAB Conditional RRC Message Delivery Indication</w:t>
            </w:r>
          </w:p>
        </w:tc>
        <w:tc>
          <w:tcPr>
            <w:tcW w:w="1080" w:type="dxa"/>
            <w:tcBorders>
              <w:top w:val="single" w:color="auto" w:sz="4" w:space="0"/>
              <w:left w:val="single" w:color="auto" w:sz="4" w:space="0"/>
              <w:bottom w:val="single" w:color="auto" w:sz="4" w:space="0"/>
              <w:right w:val="single" w:color="auto" w:sz="4" w:space="0"/>
            </w:tcBorders>
          </w:tcPr>
          <w:p w14:paraId="682ECBE2">
            <w:pPr>
              <w:pStyle w:val="67"/>
              <w:keepNext w:val="0"/>
              <w:keepLines w:val="0"/>
              <w:widowControl w:val="0"/>
              <w:rPr>
                <w:rFonts w:cs="Arial"/>
                <w:szCs w:val="18"/>
                <w:lang w:eastAsia="ja-JP"/>
              </w:rPr>
            </w:pPr>
            <w:r>
              <w:rPr>
                <w:rFonts w:eastAsia="宋体"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9688EB8">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F7729A9">
            <w:pPr>
              <w:pStyle w:val="67"/>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color="auto" w:sz="4" w:space="0"/>
              <w:left w:val="single" w:color="auto" w:sz="4" w:space="0"/>
              <w:bottom w:val="single" w:color="auto" w:sz="4" w:space="0"/>
              <w:right w:val="single" w:color="auto" w:sz="4" w:space="0"/>
            </w:tcBorders>
          </w:tcPr>
          <w:p w14:paraId="6EE48690">
            <w:pPr>
              <w:pStyle w:val="67"/>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color="auto" w:sz="4" w:space="0"/>
              <w:left w:val="single" w:color="auto" w:sz="4" w:space="0"/>
              <w:bottom w:val="single" w:color="auto" w:sz="4" w:space="0"/>
              <w:right w:val="single" w:color="auto" w:sz="4" w:space="0"/>
            </w:tcBorders>
          </w:tcPr>
          <w:p w14:paraId="07D93DEE">
            <w:pPr>
              <w:pStyle w:val="66"/>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E678002">
            <w:pPr>
              <w:pStyle w:val="66"/>
              <w:keepNext w:val="0"/>
              <w:keepLines w:val="0"/>
              <w:widowControl w:val="0"/>
              <w:rPr>
                <w:lang w:eastAsia="ja-JP"/>
              </w:rPr>
            </w:pPr>
            <w:r>
              <w:t>reject</w:t>
            </w:r>
          </w:p>
        </w:tc>
      </w:tr>
      <w:tr w14:paraId="70AD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116B1D5">
            <w:pPr>
              <w:pStyle w:val="67"/>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14:paraId="714E0A6A">
            <w:pPr>
              <w:pStyle w:val="67"/>
              <w:keepNext w:val="0"/>
              <w:keepLines w:val="0"/>
              <w:widowControl w:val="0"/>
              <w:rPr>
                <w:rFonts w:cs="Arial"/>
                <w:szCs w:val="18"/>
                <w:lang w:eastAsia="ja-JP"/>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5613950B">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4C74510">
            <w:pPr>
              <w:pStyle w:val="67"/>
              <w:keepNext w:val="0"/>
              <w:keepLines w:val="0"/>
              <w:widowControl w:val="0"/>
              <w:rPr>
                <w:rFonts w:cs="Arial"/>
                <w:szCs w:val="18"/>
                <w:lang w:eastAsia="ja-JP"/>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14:paraId="7DB08406">
            <w:pPr>
              <w:pStyle w:val="67"/>
              <w:keepNext w:val="0"/>
              <w:keepLines w:val="0"/>
              <w:widowControl w:val="0"/>
              <w:rPr>
                <w:lang w:val="en-US"/>
              </w:rPr>
            </w:pPr>
            <w:r>
              <w:rPr>
                <w:lang w:val="en-US"/>
              </w:rPr>
              <w:t>This IE is only applicable if the UE is an IAB-MT.</w:t>
            </w:r>
          </w:p>
        </w:tc>
        <w:tc>
          <w:tcPr>
            <w:tcW w:w="1080" w:type="dxa"/>
            <w:tcBorders>
              <w:top w:val="single" w:color="auto" w:sz="4" w:space="0"/>
              <w:left w:val="single" w:color="auto" w:sz="4" w:space="0"/>
              <w:bottom w:val="single" w:color="auto" w:sz="4" w:space="0"/>
              <w:right w:val="single" w:color="auto" w:sz="4" w:space="0"/>
            </w:tcBorders>
          </w:tcPr>
          <w:p w14:paraId="5DABBCEE">
            <w:pPr>
              <w:pStyle w:val="66"/>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35B0F99B">
            <w:pPr>
              <w:pStyle w:val="66"/>
              <w:keepNext w:val="0"/>
              <w:keepLines w:val="0"/>
              <w:widowControl w:val="0"/>
              <w:rPr>
                <w:lang w:eastAsia="ja-JP"/>
              </w:rPr>
            </w:pPr>
            <w:r>
              <w:rPr>
                <w:rFonts w:hint="eastAsia"/>
                <w:lang w:eastAsia="zh-CN"/>
              </w:rPr>
              <w:t>r</w:t>
            </w:r>
            <w:r>
              <w:rPr>
                <w:lang w:eastAsia="zh-CN"/>
              </w:rPr>
              <w:t>eject</w:t>
            </w:r>
          </w:p>
        </w:tc>
      </w:tr>
      <w:tr w14:paraId="1604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3557A03">
            <w:pPr>
              <w:pStyle w:val="67"/>
              <w:keepNext w:val="0"/>
              <w:keepLines w:val="0"/>
              <w:widowControl w:val="0"/>
              <w:rPr>
                <w:iCs/>
                <w:snapToGrid w:val="0"/>
              </w:rPr>
            </w:pPr>
            <w:r>
              <w:rPr>
                <w:rFonts w:hint="eastAsia" w:cs="Arial"/>
                <w:lang w:eastAsia="zh-CN"/>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14:paraId="51E7127F">
            <w:pPr>
              <w:pStyle w:val="67"/>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22F8C0C1">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0674BF8">
            <w:pPr>
              <w:pStyle w:val="67"/>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14:paraId="616A74B6">
            <w:pPr>
              <w:pStyle w:val="67"/>
              <w:keepNext w:val="0"/>
              <w:keepLines w:val="0"/>
              <w:widowControl w:val="0"/>
              <w:rPr>
                <w:lang w:val="en-US"/>
              </w:rPr>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14:paraId="778ABB31">
            <w:pPr>
              <w:pStyle w:val="66"/>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2F5E4903">
            <w:pPr>
              <w:pStyle w:val="66"/>
              <w:keepNext w:val="0"/>
              <w:keepLines w:val="0"/>
              <w:widowControl w:val="0"/>
              <w:rPr>
                <w:lang w:eastAsia="zh-CN"/>
              </w:rPr>
            </w:pPr>
            <w:r>
              <w:rPr>
                <w:rFonts w:hint="eastAsia" w:eastAsia="宋体"/>
                <w:lang w:val="en-US" w:eastAsia="zh-CN"/>
              </w:rPr>
              <w:t>ignore</w:t>
            </w:r>
          </w:p>
        </w:tc>
      </w:tr>
      <w:tr w14:paraId="22C5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09A9F8A">
            <w:pPr>
              <w:pStyle w:val="67"/>
              <w:keepNext w:val="0"/>
              <w:keepLines w:val="0"/>
              <w:widowControl w:val="0"/>
              <w:rPr>
                <w:rFonts w:cs="Arial"/>
                <w:lang w:eastAsia="zh-CN"/>
              </w:rPr>
            </w:pPr>
            <w:r>
              <w:rPr>
                <w:rFonts w:eastAsia="Batang"/>
                <w:bCs/>
              </w:rPr>
              <w:t>SCG Activation Request</w:t>
            </w:r>
          </w:p>
        </w:tc>
        <w:tc>
          <w:tcPr>
            <w:tcW w:w="1080" w:type="dxa"/>
            <w:tcBorders>
              <w:top w:val="single" w:color="auto" w:sz="4" w:space="0"/>
              <w:left w:val="single" w:color="auto" w:sz="4" w:space="0"/>
              <w:bottom w:val="single" w:color="auto" w:sz="4" w:space="0"/>
              <w:right w:val="single" w:color="auto" w:sz="4" w:space="0"/>
            </w:tcBorders>
          </w:tcPr>
          <w:p w14:paraId="655FA4E9">
            <w:pPr>
              <w:pStyle w:val="67"/>
              <w:keepNext w:val="0"/>
              <w:keepLines w:val="0"/>
              <w:widowControl w:val="0"/>
              <w:rPr>
                <w:rFonts w:eastAsia="宋体" w:cs="Arial"/>
                <w:szCs w:val="18"/>
                <w:lang w:val="en-US" w:eastAsia="zh-CN"/>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14:paraId="273729FF">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85D5083">
            <w:pPr>
              <w:pStyle w:val="67"/>
              <w:keepNext w:val="0"/>
              <w:keepLines w:val="0"/>
              <w:widowControl w:val="0"/>
              <w:rPr>
                <w:rFonts w:eastAsia="宋体" w:cs="Arial"/>
                <w:lang w:val="en-US" w:eastAsia="zh-CN"/>
              </w:rPr>
            </w:pPr>
            <w:r>
              <w:rPr>
                <w:rFonts w:cs="Arial"/>
                <w:szCs w:val="18"/>
                <w:lang w:eastAsia="ja-JP"/>
              </w:rPr>
              <w:t>9.3.1.233</w:t>
            </w:r>
          </w:p>
        </w:tc>
        <w:tc>
          <w:tcPr>
            <w:tcW w:w="1728" w:type="dxa"/>
            <w:tcBorders>
              <w:top w:val="single" w:color="auto" w:sz="4" w:space="0"/>
              <w:left w:val="single" w:color="auto" w:sz="4" w:space="0"/>
              <w:bottom w:val="single" w:color="auto" w:sz="4" w:space="0"/>
              <w:right w:val="single" w:color="auto" w:sz="4" w:space="0"/>
            </w:tcBorders>
          </w:tcPr>
          <w:p w14:paraId="04183340">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57916F6">
            <w:pPr>
              <w:pStyle w:val="66"/>
              <w:keepNext w:val="0"/>
              <w:keepLines w:val="0"/>
              <w:widowControl w:val="0"/>
              <w:rPr>
                <w:rFonts w:eastAsia="宋体"/>
                <w:lang w:val="en-US" w:eastAsia="zh-CN"/>
              </w:rPr>
            </w:pPr>
            <w:r>
              <w:rPr>
                <w:rFonts w:hint="eastAsia" w:cs="Arial"/>
              </w:rPr>
              <w:t>Y</w:t>
            </w:r>
            <w:r>
              <w:rPr>
                <w:rFonts w:cs="Arial"/>
              </w:rPr>
              <w:t>ES</w:t>
            </w:r>
          </w:p>
        </w:tc>
        <w:tc>
          <w:tcPr>
            <w:tcW w:w="1080" w:type="dxa"/>
            <w:tcBorders>
              <w:top w:val="single" w:color="auto" w:sz="4" w:space="0"/>
              <w:left w:val="single" w:color="auto" w:sz="4" w:space="0"/>
              <w:bottom w:val="single" w:color="auto" w:sz="4" w:space="0"/>
              <w:right w:val="single" w:color="auto" w:sz="4" w:space="0"/>
            </w:tcBorders>
          </w:tcPr>
          <w:p w14:paraId="586340C3">
            <w:pPr>
              <w:pStyle w:val="66"/>
              <w:keepNext w:val="0"/>
              <w:keepLines w:val="0"/>
              <w:widowControl w:val="0"/>
              <w:rPr>
                <w:rFonts w:eastAsia="宋体"/>
                <w:lang w:val="en-US" w:eastAsia="zh-CN"/>
              </w:rPr>
            </w:pPr>
            <w:r>
              <w:rPr>
                <w:rFonts w:cs="Arial"/>
              </w:rPr>
              <w:t>ignore</w:t>
            </w:r>
          </w:p>
        </w:tc>
      </w:tr>
      <w:tr w14:paraId="4991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FF0E4F1">
            <w:pPr>
              <w:pStyle w:val="67"/>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color="auto" w:sz="4" w:space="0"/>
              <w:left w:val="single" w:color="auto" w:sz="4" w:space="0"/>
              <w:bottom w:val="single" w:color="auto" w:sz="4" w:space="0"/>
              <w:right w:val="single" w:color="auto" w:sz="4" w:space="0"/>
            </w:tcBorders>
          </w:tcPr>
          <w:p w14:paraId="6F41FFCA">
            <w:pPr>
              <w:pStyle w:val="67"/>
              <w:keepNext w:val="0"/>
              <w:keepLines w:val="0"/>
              <w:widowControl w:val="0"/>
              <w:rPr>
                <w:rFonts w:cs="Arial"/>
              </w:rPr>
            </w:pPr>
            <w:r>
              <w:rPr>
                <w:rFonts w:hint="eastAsi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1B86826">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3401BE0">
            <w:pPr>
              <w:pStyle w:val="67"/>
              <w:keepNext w:val="0"/>
              <w:keepLines w:val="0"/>
              <w:widowControl w:val="0"/>
              <w:rPr>
                <w:rFonts w:cs="Arial"/>
                <w:szCs w:val="18"/>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14:paraId="1A37D88E">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F8CA07D">
            <w:pPr>
              <w:pStyle w:val="66"/>
              <w:keepNext w:val="0"/>
              <w:keepLines w:val="0"/>
              <w:widowControl w:val="0"/>
              <w:rPr>
                <w:rFonts w:cs="Arial"/>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057BB01F">
            <w:pPr>
              <w:pStyle w:val="66"/>
              <w:keepNext w:val="0"/>
              <w:keepLines w:val="0"/>
              <w:widowControl w:val="0"/>
              <w:rPr>
                <w:rFonts w:cs="Arial"/>
              </w:rPr>
            </w:pPr>
            <w:r>
              <w:rPr>
                <w:rFonts w:hint="eastAsia"/>
                <w:lang w:eastAsia="zh-CN"/>
              </w:rPr>
              <w:t>i</w:t>
            </w:r>
            <w:r>
              <w:rPr>
                <w:lang w:eastAsia="zh-CN"/>
              </w:rPr>
              <w:t>gnore</w:t>
            </w:r>
          </w:p>
        </w:tc>
      </w:tr>
      <w:tr w14:paraId="15E48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8F97035">
            <w:pPr>
              <w:pStyle w:val="67"/>
              <w:keepNext w:val="0"/>
              <w:keepLines w:val="0"/>
              <w:widowControl w:val="0"/>
              <w:rPr>
                <w:lang w:eastAsia="zh-CN"/>
              </w:rPr>
            </w:pPr>
            <w:r>
              <w:rPr>
                <w:rFonts w:eastAsia="Tahoma" w:cs="Arial"/>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14:paraId="0FF87772">
            <w:pPr>
              <w:pStyle w:val="67"/>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717B4C0">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95290F5">
            <w:pPr>
              <w:pStyle w:val="67"/>
              <w:keepNext w:val="0"/>
              <w:keepLines w:val="0"/>
              <w:widowControl w:val="0"/>
            </w:pPr>
            <w:r>
              <w:rPr>
                <w:rFonts w:eastAsia="Tahoma" w:cs="Arial"/>
                <w:lang w:eastAsia="zh-CN"/>
              </w:rPr>
              <w:t>9.3.1.268</w:t>
            </w:r>
          </w:p>
        </w:tc>
        <w:tc>
          <w:tcPr>
            <w:tcW w:w="1728" w:type="dxa"/>
            <w:tcBorders>
              <w:top w:val="single" w:color="auto" w:sz="4" w:space="0"/>
              <w:left w:val="single" w:color="auto" w:sz="4" w:space="0"/>
              <w:bottom w:val="single" w:color="auto" w:sz="4" w:space="0"/>
              <w:right w:val="single" w:color="auto" w:sz="4" w:space="0"/>
            </w:tcBorders>
          </w:tcPr>
          <w:p w14:paraId="6AA644AE">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CEE7B6F">
            <w:pPr>
              <w:pStyle w:val="66"/>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384D04AD">
            <w:pPr>
              <w:pStyle w:val="66"/>
              <w:keepNext w:val="0"/>
              <w:keepLines w:val="0"/>
              <w:widowControl w:val="0"/>
              <w:rPr>
                <w:lang w:eastAsia="zh-CN"/>
              </w:rPr>
            </w:pPr>
            <w:r>
              <w:rPr>
                <w:rFonts w:hint="eastAsia" w:eastAsia="Tahoma" w:cs="Arial"/>
                <w:lang w:eastAsia="zh-CN"/>
              </w:rPr>
              <w:t>i</w:t>
            </w:r>
            <w:r>
              <w:rPr>
                <w:rFonts w:eastAsia="Tahoma" w:cs="Arial"/>
                <w:lang w:eastAsia="zh-CN"/>
              </w:rPr>
              <w:t>gnore</w:t>
            </w:r>
          </w:p>
        </w:tc>
      </w:tr>
      <w:tr w14:paraId="2DAA4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C27B0CE">
            <w:pPr>
              <w:pStyle w:val="67"/>
              <w:keepNext w:val="0"/>
              <w:keepLines w:val="0"/>
              <w:widowControl w:val="0"/>
              <w:rPr>
                <w:lang w:eastAsia="zh-CN"/>
              </w:rPr>
            </w:pPr>
            <w:r>
              <w:rPr>
                <w:rFonts w:eastAsia="Tahoma" w:cs="Arial"/>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14:paraId="0E45B8F1">
            <w:pPr>
              <w:pStyle w:val="67"/>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F277816">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50EF889">
            <w:pPr>
              <w:pStyle w:val="67"/>
              <w:keepNext w:val="0"/>
              <w:keepLines w:val="0"/>
              <w:widowControl w:val="0"/>
              <w:rPr>
                <w:rFonts w:eastAsia="Tahoma"/>
                <w:lang w:eastAsia="zh-CN"/>
              </w:rPr>
            </w:pPr>
            <w:r>
              <w:rPr>
                <w:rFonts w:eastAsia="Tahoma"/>
                <w:lang w:eastAsia="zh-CN"/>
              </w:rPr>
              <w:t>NR UE Sidelink Aggregate Maximum Bit Rate</w:t>
            </w:r>
          </w:p>
          <w:p w14:paraId="185A0A2F">
            <w:pPr>
              <w:pStyle w:val="67"/>
              <w:keepNext w:val="0"/>
              <w:keepLines w:val="0"/>
              <w:widowControl w:val="0"/>
            </w:pPr>
            <w:r>
              <w:rPr>
                <w:rFonts w:eastAsia="Tahoma"/>
                <w:lang w:eastAsia="zh-CN"/>
              </w:rPr>
              <w:t>9.3.1.119</w:t>
            </w:r>
          </w:p>
        </w:tc>
        <w:tc>
          <w:tcPr>
            <w:tcW w:w="1728" w:type="dxa"/>
            <w:tcBorders>
              <w:top w:val="single" w:color="auto" w:sz="4" w:space="0"/>
              <w:left w:val="single" w:color="auto" w:sz="4" w:space="0"/>
              <w:bottom w:val="single" w:color="auto" w:sz="4" w:space="0"/>
              <w:right w:val="single" w:color="auto" w:sz="4" w:space="0"/>
            </w:tcBorders>
          </w:tcPr>
          <w:p w14:paraId="687905C6">
            <w:pPr>
              <w:pStyle w:val="67"/>
              <w:keepNext w:val="0"/>
              <w:keepLines w:val="0"/>
              <w:widowControl w:val="0"/>
            </w:pPr>
            <w:r>
              <w:rPr>
                <w:lang w:val="en-US"/>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14:paraId="72FE67F4">
            <w:pPr>
              <w:pStyle w:val="66"/>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08CB9902">
            <w:pPr>
              <w:pStyle w:val="66"/>
              <w:keepNext w:val="0"/>
              <w:keepLines w:val="0"/>
              <w:widowControl w:val="0"/>
              <w:rPr>
                <w:lang w:eastAsia="zh-CN"/>
              </w:rPr>
            </w:pPr>
            <w:r>
              <w:rPr>
                <w:rFonts w:eastAsia="Tahoma" w:cs="Arial"/>
                <w:lang w:eastAsia="zh-CN"/>
              </w:rPr>
              <w:t>ignore</w:t>
            </w:r>
          </w:p>
        </w:tc>
      </w:tr>
      <w:tr w14:paraId="4AE6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C74B7D0">
            <w:pPr>
              <w:pStyle w:val="67"/>
              <w:keepNext w:val="0"/>
              <w:keepLines w:val="0"/>
              <w:widowControl w:val="0"/>
              <w:rPr>
                <w:lang w:eastAsia="zh-CN"/>
              </w:rPr>
            </w:pPr>
            <w:r>
              <w:rPr>
                <w:rFonts w:eastAsia="Tahoma" w:cs="Arial"/>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14:paraId="392B1B8B">
            <w:pPr>
              <w:pStyle w:val="67"/>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3C0ABFAF">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D1563B2">
            <w:pPr>
              <w:pStyle w:val="67"/>
              <w:keepNext w:val="0"/>
              <w:keepLines w:val="0"/>
              <w:widowControl w:val="0"/>
              <w:rPr>
                <w:rFonts w:eastAsia="Tahoma"/>
                <w:lang w:eastAsia="zh-CN"/>
              </w:rPr>
            </w:pPr>
            <w:r>
              <w:rPr>
                <w:rFonts w:eastAsia="Tahoma"/>
                <w:lang w:eastAsia="zh-CN"/>
              </w:rPr>
              <w:t>Bit Rate</w:t>
            </w:r>
          </w:p>
          <w:p w14:paraId="69011BEB">
            <w:pPr>
              <w:pStyle w:val="67"/>
              <w:keepNext w:val="0"/>
              <w:keepLines w:val="0"/>
              <w:widowControl w:val="0"/>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28" w:type="dxa"/>
            <w:tcBorders>
              <w:top w:val="single" w:color="auto" w:sz="4" w:space="0"/>
              <w:left w:val="single" w:color="auto" w:sz="4" w:space="0"/>
              <w:bottom w:val="single" w:color="auto" w:sz="4" w:space="0"/>
              <w:right w:val="single" w:color="auto" w:sz="4" w:space="0"/>
            </w:tcBorders>
          </w:tcPr>
          <w:p w14:paraId="7F272DD9">
            <w:pPr>
              <w:pStyle w:val="67"/>
              <w:keepNext w:val="0"/>
              <w:keepLines w:val="0"/>
              <w:widowControl w:val="0"/>
            </w:pPr>
            <w:r>
              <w:rPr>
                <w:lang w:val="en-US"/>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14:paraId="5494E07F">
            <w:pPr>
              <w:pStyle w:val="66"/>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29A0A67F">
            <w:pPr>
              <w:pStyle w:val="66"/>
              <w:keepNext w:val="0"/>
              <w:keepLines w:val="0"/>
              <w:widowControl w:val="0"/>
              <w:rPr>
                <w:lang w:eastAsia="zh-CN"/>
              </w:rPr>
            </w:pPr>
            <w:r>
              <w:rPr>
                <w:rFonts w:eastAsia="Tahoma" w:cs="Arial"/>
                <w:lang w:eastAsia="zh-CN"/>
              </w:rPr>
              <w:t>ignore</w:t>
            </w:r>
          </w:p>
        </w:tc>
      </w:tr>
      <w:tr w14:paraId="57521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D5D7FC5">
            <w:pPr>
              <w:pStyle w:val="67"/>
              <w:keepNext w:val="0"/>
              <w:keepLines w:val="0"/>
              <w:widowControl w:val="0"/>
              <w:rPr>
                <w:lang w:eastAsia="zh-CN"/>
              </w:rPr>
            </w:pPr>
            <w:r>
              <w:rPr>
                <w:rFonts w:eastAsia="Tahoma" w:cs="Arial"/>
                <w:lang w:eastAsia="zh-CN"/>
              </w:rPr>
              <w:t>Updated Remote UE Local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14:paraId="0EDB7046">
            <w:pPr>
              <w:pStyle w:val="67"/>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2DE098C2">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F60F8F8">
            <w:pPr>
              <w:pStyle w:val="67"/>
              <w:keepNext w:val="0"/>
              <w:keepLines w:val="0"/>
              <w:widowControl w:val="0"/>
            </w:pPr>
            <w:r>
              <w:t xml:space="preserve">Remote UE Local ID </w:t>
            </w:r>
            <w:r>
              <w:rPr>
                <w:rFonts w:cs="Arial"/>
              </w:rPr>
              <w:t>9.3.1.267</w:t>
            </w:r>
          </w:p>
        </w:tc>
        <w:tc>
          <w:tcPr>
            <w:tcW w:w="1728" w:type="dxa"/>
            <w:tcBorders>
              <w:top w:val="single" w:color="auto" w:sz="4" w:space="0"/>
              <w:left w:val="single" w:color="auto" w:sz="4" w:space="0"/>
              <w:bottom w:val="single" w:color="auto" w:sz="4" w:space="0"/>
              <w:right w:val="single" w:color="auto" w:sz="4" w:space="0"/>
            </w:tcBorders>
          </w:tcPr>
          <w:p w14:paraId="172EF059">
            <w:pPr>
              <w:pStyle w:val="67"/>
              <w:keepNext w:val="0"/>
              <w:keepLines w:val="0"/>
              <w:widowControl w:val="0"/>
            </w:pPr>
            <w:r>
              <w:rPr>
                <w:lang w:val="en-US"/>
              </w:rPr>
              <w:t xml:space="preserve">This </w:t>
            </w:r>
            <w:r>
              <w:rPr>
                <w:rFonts w:hint="eastAsia" w:eastAsia="宋体"/>
                <w:lang w:val="en-US" w:eastAsia="zh-CN"/>
              </w:rPr>
              <w:t>IE</w:t>
            </w:r>
            <w:r>
              <w:rPr>
                <w:lang w:val="en-US"/>
              </w:rPr>
              <w:t xml:space="preserve">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080" w:type="dxa"/>
            <w:tcBorders>
              <w:top w:val="single" w:color="auto" w:sz="4" w:space="0"/>
              <w:left w:val="single" w:color="auto" w:sz="4" w:space="0"/>
              <w:bottom w:val="single" w:color="auto" w:sz="4" w:space="0"/>
              <w:right w:val="single" w:color="auto" w:sz="4" w:space="0"/>
            </w:tcBorders>
          </w:tcPr>
          <w:p w14:paraId="7FA826BD">
            <w:pPr>
              <w:pStyle w:val="66"/>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54F8F938">
            <w:pPr>
              <w:pStyle w:val="66"/>
              <w:keepNext w:val="0"/>
              <w:keepLines w:val="0"/>
              <w:widowControl w:val="0"/>
              <w:rPr>
                <w:lang w:eastAsia="zh-CN"/>
              </w:rPr>
            </w:pPr>
            <w:r>
              <w:rPr>
                <w:lang w:eastAsia="zh-CN"/>
              </w:rPr>
              <w:t>ignore</w:t>
            </w:r>
          </w:p>
        </w:tc>
      </w:tr>
      <w:tr w14:paraId="518E6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D74956A">
            <w:pPr>
              <w:pStyle w:val="67"/>
              <w:keepNext w:val="0"/>
              <w:keepLines w:val="0"/>
              <w:widowControl w:val="0"/>
              <w:rPr>
                <w:lang w:eastAsia="zh-CN"/>
              </w:rPr>
            </w:pPr>
            <w:r>
              <w:rPr>
                <w:rFonts w:eastAsia="Tahoma" w:cs="Arial"/>
                <w:b/>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14:paraId="385970D0">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6826BA3E">
            <w:pPr>
              <w:pStyle w:val="67"/>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14:paraId="5177F444">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102B1F3C">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0416963">
            <w:pPr>
              <w:pStyle w:val="66"/>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2B214D16">
            <w:pPr>
              <w:pStyle w:val="66"/>
              <w:keepNext w:val="0"/>
              <w:keepLines w:val="0"/>
              <w:widowControl w:val="0"/>
              <w:rPr>
                <w:lang w:eastAsia="zh-CN"/>
              </w:rPr>
            </w:pPr>
            <w:r>
              <w:rPr>
                <w:rFonts w:cs="Arial"/>
              </w:rPr>
              <w:t>reject</w:t>
            </w:r>
          </w:p>
        </w:tc>
      </w:tr>
      <w:tr w14:paraId="5CFD8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3B94FA0">
            <w:pPr>
              <w:pStyle w:val="67"/>
              <w:keepNext w:val="0"/>
              <w:keepLines w:val="0"/>
              <w:widowControl w:val="0"/>
              <w:ind w:left="100" w:leftChars="50"/>
              <w:rPr>
                <w:b/>
                <w:bCs/>
                <w:lang w:eastAsia="zh-CN"/>
              </w:rPr>
            </w:pPr>
            <w:r>
              <w:rPr>
                <w:rFonts w:eastAsia="Tahoma" w:cs="Arial"/>
                <w:b/>
                <w:bCs/>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14:paraId="045F661F">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01772D9E">
            <w:pPr>
              <w:pStyle w:val="67"/>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14:paraId="1D1CB5D9">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79CA342C">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524DF8A9">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03308877">
            <w:pPr>
              <w:pStyle w:val="66"/>
              <w:keepNext w:val="0"/>
              <w:keepLines w:val="0"/>
              <w:widowControl w:val="0"/>
              <w:rPr>
                <w:lang w:eastAsia="zh-CN"/>
              </w:rPr>
            </w:pPr>
          </w:p>
        </w:tc>
      </w:tr>
      <w:tr w14:paraId="5EC90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42AAD1F">
            <w:pPr>
              <w:pStyle w:val="67"/>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14:paraId="7B7CA2AD">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4393AA3E">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7D1EFB2">
            <w:pPr>
              <w:pStyle w:val="67"/>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14:paraId="0E6463E5">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3E6EE941">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16D867C4">
            <w:pPr>
              <w:pStyle w:val="66"/>
              <w:keepNext w:val="0"/>
              <w:keepLines w:val="0"/>
              <w:widowControl w:val="0"/>
              <w:rPr>
                <w:lang w:eastAsia="zh-CN"/>
              </w:rPr>
            </w:pPr>
          </w:p>
        </w:tc>
      </w:tr>
      <w:tr w14:paraId="5AB70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0332F73">
            <w:pPr>
              <w:pStyle w:val="67"/>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14:paraId="38311D0E">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706259C4">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329726C">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3F66BDF4">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5C5FD65B">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2253C99C">
            <w:pPr>
              <w:pStyle w:val="66"/>
              <w:keepNext w:val="0"/>
              <w:keepLines w:val="0"/>
              <w:widowControl w:val="0"/>
              <w:rPr>
                <w:lang w:eastAsia="zh-CN"/>
              </w:rPr>
            </w:pPr>
          </w:p>
        </w:tc>
      </w:tr>
      <w:tr w14:paraId="2D1F5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7742B5B">
            <w:pPr>
              <w:pStyle w:val="67"/>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14:paraId="5581FB23">
            <w:pPr>
              <w:pStyle w:val="67"/>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7AE1E6B5">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72DEC0A">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29BD6299">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FCC037A">
            <w:pPr>
              <w:pStyle w:val="6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458ECA15">
            <w:pPr>
              <w:pStyle w:val="66"/>
              <w:keepNext w:val="0"/>
              <w:keepLines w:val="0"/>
              <w:widowControl w:val="0"/>
              <w:rPr>
                <w:lang w:eastAsia="zh-CN"/>
              </w:rPr>
            </w:pPr>
          </w:p>
        </w:tc>
      </w:tr>
      <w:tr w14:paraId="2D19A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BC90AF8">
            <w:pPr>
              <w:pStyle w:val="67"/>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14:paraId="53E0ADB0">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56E5A55F">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72AEC72">
            <w:pPr>
              <w:pStyle w:val="67"/>
              <w:keepNext w:val="0"/>
              <w:keepLines w:val="0"/>
              <w:widowControl w:val="0"/>
              <w:rPr>
                <w:rFonts w:eastAsia="Tahoma"/>
                <w:lang w:eastAsia="zh-CN"/>
              </w:rPr>
            </w:pPr>
            <w:r>
              <w:rPr>
                <w:rFonts w:eastAsia="Tahoma"/>
                <w:lang w:eastAsia="zh-CN"/>
              </w:rPr>
              <w:t>QoS Flow Level QoS Parameters</w:t>
            </w:r>
          </w:p>
          <w:p w14:paraId="688AA5EC">
            <w:pPr>
              <w:pStyle w:val="67"/>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14:paraId="7B04B869">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FEE8917">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268B8B5F">
            <w:pPr>
              <w:pStyle w:val="66"/>
              <w:keepNext w:val="0"/>
              <w:keepLines w:val="0"/>
              <w:widowControl w:val="0"/>
              <w:rPr>
                <w:lang w:eastAsia="zh-CN"/>
              </w:rPr>
            </w:pPr>
          </w:p>
        </w:tc>
      </w:tr>
      <w:tr w14:paraId="44008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510C5DD">
            <w:pPr>
              <w:pStyle w:val="67"/>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14:paraId="5BF28CA2">
            <w:pPr>
              <w:pStyle w:val="67"/>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458A9DF1">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1A2A0AD">
            <w:pPr>
              <w:pStyle w:val="67"/>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14:paraId="6C0DE838">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CFF0331">
            <w:pPr>
              <w:pStyle w:val="6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385C7281">
            <w:pPr>
              <w:pStyle w:val="66"/>
              <w:keepNext w:val="0"/>
              <w:keepLines w:val="0"/>
              <w:widowControl w:val="0"/>
              <w:rPr>
                <w:lang w:eastAsia="zh-CN"/>
              </w:rPr>
            </w:pPr>
          </w:p>
        </w:tc>
      </w:tr>
      <w:tr w14:paraId="3FB1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F91B3A3">
            <w:pPr>
              <w:pStyle w:val="67"/>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14:paraId="56827E48">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7B671832">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D4AE622">
            <w:pPr>
              <w:pStyle w:val="67"/>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14:paraId="3031AE5C">
            <w:pPr>
              <w:pStyle w:val="67"/>
              <w:keepNext w:val="0"/>
              <w:keepLines w:val="0"/>
              <w:widowControl w:val="0"/>
            </w:pPr>
            <w:r>
              <w:rPr>
                <w:lang w:val="en-US"/>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14:paraId="760E540A">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7BC6CD1F">
            <w:pPr>
              <w:pStyle w:val="66"/>
              <w:keepNext w:val="0"/>
              <w:keepLines w:val="0"/>
              <w:widowControl w:val="0"/>
              <w:rPr>
                <w:lang w:eastAsia="zh-CN"/>
              </w:rPr>
            </w:pPr>
          </w:p>
        </w:tc>
      </w:tr>
      <w:tr w14:paraId="1648A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AEE4929">
            <w:pPr>
              <w:pStyle w:val="67"/>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14:paraId="55F7E723">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5E83BC6C">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0335112">
            <w:pPr>
              <w:pStyle w:val="67"/>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14:paraId="4F40CAB8">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549E1CE">
            <w:pPr>
              <w:pStyle w:val="66"/>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38778B83">
            <w:pPr>
              <w:pStyle w:val="66"/>
              <w:keepNext w:val="0"/>
              <w:keepLines w:val="0"/>
              <w:widowControl w:val="0"/>
              <w:rPr>
                <w:lang w:eastAsia="zh-CN"/>
              </w:rPr>
            </w:pPr>
          </w:p>
        </w:tc>
      </w:tr>
      <w:tr w14:paraId="6B5E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0FD38ED">
            <w:pPr>
              <w:pStyle w:val="67"/>
              <w:keepNext w:val="0"/>
              <w:keepLines w:val="0"/>
              <w:widowControl w:val="0"/>
              <w:rPr>
                <w:lang w:eastAsia="zh-CN"/>
              </w:rPr>
            </w:pPr>
            <w:r>
              <w:rPr>
                <w:rFonts w:eastAsia="Tahoma" w:cs="Arial"/>
                <w:b/>
                <w:lang w:eastAsia="zh-CN"/>
              </w:rPr>
              <w:t>Uu RLC Channel to Be Modified List</w:t>
            </w:r>
          </w:p>
        </w:tc>
        <w:tc>
          <w:tcPr>
            <w:tcW w:w="1080" w:type="dxa"/>
            <w:tcBorders>
              <w:top w:val="single" w:color="auto" w:sz="4" w:space="0"/>
              <w:left w:val="single" w:color="auto" w:sz="4" w:space="0"/>
              <w:bottom w:val="single" w:color="auto" w:sz="4" w:space="0"/>
              <w:right w:val="single" w:color="auto" w:sz="4" w:space="0"/>
            </w:tcBorders>
          </w:tcPr>
          <w:p w14:paraId="1BF0519E">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4CFB3E66">
            <w:pPr>
              <w:pStyle w:val="67"/>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14:paraId="3D08FF41">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3DE98EDA">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5D5618F">
            <w:pPr>
              <w:pStyle w:val="66"/>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509780F2">
            <w:pPr>
              <w:pStyle w:val="66"/>
              <w:keepNext w:val="0"/>
              <w:keepLines w:val="0"/>
              <w:widowControl w:val="0"/>
              <w:rPr>
                <w:lang w:eastAsia="zh-CN"/>
              </w:rPr>
            </w:pPr>
            <w:r>
              <w:rPr>
                <w:rFonts w:cs="Arial"/>
              </w:rPr>
              <w:t>reject</w:t>
            </w:r>
          </w:p>
        </w:tc>
      </w:tr>
      <w:tr w14:paraId="5BAB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ED6CB58">
            <w:pPr>
              <w:pStyle w:val="67"/>
              <w:keepNext w:val="0"/>
              <w:keepLines w:val="0"/>
              <w:widowControl w:val="0"/>
              <w:ind w:left="100" w:leftChars="50"/>
              <w:rPr>
                <w:b/>
                <w:bCs/>
                <w:lang w:eastAsia="zh-CN"/>
              </w:rPr>
            </w:pPr>
            <w:r>
              <w:rPr>
                <w:rFonts w:eastAsia="Tahoma" w:cs="Arial"/>
                <w:b/>
                <w:bCs/>
                <w:lang w:eastAsia="zh-CN"/>
              </w:rPr>
              <w:t>&gt;Uu RLC Channel to be Modified Item IEs</w:t>
            </w:r>
          </w:p>
        </w:tc>
        <w:tc>
          <w:tcPr>
            <w:tcW w:w="1080" w:type="dxa"/>
            <w:tcBorders>
              <w:top w:val="single" w:color="auto" w:sz="4" w:space="0"/>
              <w:left w:val="single" w:color="auto" w:sz="4" w:space="0"/>
              <w:bottom w:val="single" w:color="auto" w:sz="4" w:space="0"/>
              <w:right w:val="single" w:color="auto" w:sz="4" w:space="0"/>
            </w:tcBorders>
          </w:tcPr>
          <w:p w14:paraId="069BFB8E">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159C6614">
            <w:pPr>
              <w:pStyle w:val="67"/>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14:paraId="650CD02D">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0F9A48FE">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F5F18AF">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4F0FC17F">
            <w:pPr>
              <w:pStyle w:val="66"/>
              <w:keepNext w:val="0"/>
              <w:keepLines w:val="0"/>
              <w:widowControl w:val="0"/>
              <w:rPr>
                <w:lang w:eastAsia="zh-CN"/>
              </w:rPr>
            </w:pPr>
          </w:p>
        </w:tc>
      </w:tr>
      <w:tr w14:paraId="7D09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0168264">
            <w:pPr>
              <w:pStyle w:val="67"/>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14:paraId="572570EF">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2EF9E8B">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EB31104">
            <w:pPr>
              <w:pStyle w:val="67"/>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14:paraId="7382CC6E">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34847A6">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054F8319">
            <w:pPr>
              <w:pStyle w:val="66"/>
              <w:keepNext w:val="0"/>
              <w:keepLines w:val="0"/>
              <w:widowControl w:val="0"/>
              <w:rPr>
                <w:lang w:eastAsia="zh-CN"/>
              </w:rPr>
            </w:pPr>
          </w:p>
        </w:tc>
      </w:tr>
      <w:tr w14:paraId="316B6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F349D94">
            <w:pPr>
              <w:pStyle w:val="67"/>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14:paraId="05929B24">
            <w:pPr>
              <w:pStyle w:val="67"/>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3DE1E94C">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BA15CFF">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097B2A6C">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C92A158">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0C95ED48">
            <w:pPr>
              <w:pStyle w:val="66"/>
              <w:keepNext w:val="0"/>
              <w:keepLines w:val="0"/>
              <w:widowControl w:val="0"/>
              <w:rPr>
                <w:lang w:eastAsia="zh-CN"/>
              </w:rPr>
            </w:pPr>
          </w:p>
        </w:tc>
      </w:tr>
      <w:tr w14:paraId="34F0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8ED22AE">
            <w:pPr>
              <w:pStyle w:val="67"/>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14:paraId="43DF2F2D">
            <w:pPr>
              <w:pStyle w:val="67"/>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42DAB4C2">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6C72635">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292216E0">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5A8DB2C0">
            <w:pPr>
              <w:pStyle w:val="6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4BE1B537">
            <w:pPr>
              <w:pStyle w:val="66"/>
              <w:keepNext w:val="0"/>
              <w:keepLines w:val="0"/>
              <w:widowControl w:val="0"/>
              <w:rPr>
                <w:lang w:eastAsia="zh-CN"/>
              </w:rPr>
            </w:pPr>
          </w:p>
        </w:tc>
      </w:tr>
      <w:tr w14:paraId="393B5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AF04FA7">
            <w:pPr>
              <w:pStyle w:val="67"/>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14:paraId="39C095CB">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730185F9">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F9C1E44">
            <w:pPr>
              <w:pStyle w:val="67"/>
              <w:keepNext w:val="0"/>
              <w:keepLines w:val="0"/>
              <w:widowControl w:val="0"/>
              <w:rPr>
                <w:rFonts w:eastAsia="Tahoma"/>
                <w:lang w:eastAsia="zh-CN"/>
              </w:rPr>
            </w:pPr>
            <w:r>
              <w:rPr>
                <w:rFonts w:eastAsia="Tahoma"/>
                <w:lang w:eastAsia="zh-CN"/>
              </w:rPr>
              <w:t>QoS Flow Level QoS Parameters</w:t>
            </w:r>
          </w:p>
          <w:p w14:paraId="5DCE946A">
            <w:pPr>
              <w:pStyle w:val="67"/>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14:paraId="63F32C83">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5389ACEF">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773C9C94">
            <w:pPr>
              <w:pStyle w:val="66"/>
              <w:keepNext w:val="0"/>
              <w:keepLines w:val="0"/>
              <w:widowControl w:val="0"/>
              <w:rPr>
                <w:lang w:eastAsia="zh-CN"/>
              </w:rPr>
            </w:pPr>
          </w:p>
        </w:tc>
      </w:tr>
      <w:tr w14:paraId="37B58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EABE769">
            <w:pPr>
              <w:pStyle w:val="67"/>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14:paraId="5199E043">
            <w:pPr>
              <w:pStyle w:val="67"/>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685DC186">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64AE327">
            <w:pPr>
              <w:pStyle w:val="67"/>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14:paraId="09F22A31">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B64B0F2">
            <w:pPr>
              <w:pStyle w:val="6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7E450E99">
            <w:pPr>
              <w:pStyle w:val="66"/>
              <w:keepNext w:val="0"/>
              <w:keepLines w:val="0"/>
              <w:widowControl w:val="0"/>
              <w:rPr>
                <w:lang w:eastAsia="zh-CN"/>
              </w:rPr>
            </w:pPr>
          </w:p>
        </w:tc>
      </w:tr>
      <w:tr w14:paraId="70312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819FE80">
            <w:pPr>
              <w:pStyle w:val="67"/>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14:paraId="1350A554">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61EB36CC">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6BF5A88">
            <w:pPr>
              <w:pStyle w:val="67"/>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14:paraId="7F728A09">
            <w:pPr>
              <w:pStyle w:val="67"/>
              <w:keepNext w:val="0"/>
              <w:keepLines w:val="0"/>
              <w:widowControl w:val="0"/>
              <w:rPr>
                <w:lang w:val="en-US"/>
              </w:rPr>
            </w:pPr>
            <w:r>
              <w:rPr>
                <w:lang w:val="en-US"/>
              </w:rPr>
              <w:t>This IE indicates the type of SRB conveyed via the Uu Relay RLC Channel.</w:t>
            </w:r>
          </w:p>
          <w:p w14:paraId="5AF9F23F">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3D7E51AE">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66C580F5">
            <w:pPr>
              <w:pStyle w:val="66"/>
              <w:keepNext w:val="0"/>
              <w:keepLines w:val="0"/>
              <w:widowControl w:val="0"/>
              <w:rPr>
                <w:lang w:eastAsia="zh-CN"/>
              </w:rPr>
            </w:pPr>
          </w:p>
        </w:tc>
      </w:tr>
      <w:tr w14:paraId="4E0EA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975C01D">
            <w:pPr>
              <w:pStyle w:val="67"/>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14:paraId="349B47E9">
            <w:pPr>
              <w:pStyle w:val="67"/>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78193C0">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2C77427">
            <w:pPr>
              <w:pStyle w:val="67"/>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14:paraId="284C7DDD">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93A6C45">
            <w:pPr>
              <w:pStyle w:val="66"/>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1183FBB4">
            <w:pPr>
              <w:pStyle w:val="66"/>
              <w:keepNext w:val="0"/>
              <w:keepLines w:val="0"/>
              <w:widowControl w:val="0"/>
              <w:rPr>
                <w:lang w:eastAsia="zh-CN"/>
              </w:rPr>
            </w:pPr>
          </w:p>
        </w:tc>
      </w:tr>
      <w:tr w14:paraId="2D0C8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3E5FE77">
            <w:pPr>
              <w:pStyle w:val="67"/>
              <w:keepNext w:val="0"/>
              <w:keepLines w:val="0"/>
              <w:widowControl w:val="0"/>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14:paraId="084AE6A3">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0AE0EE44">
            <w:pPr>
              <w:pStyle w:val="67"/>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14:paraId="70203D3A">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41DE10EA">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1BA5069">
            <w:pPr>
              <w:pStyle w:val="66"/>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75ADC8B8">
            <w:pPr>
              <w:pStyle w:val="66"/>
              <w:keepNext w:val="0"/>
              <w:keepLines w:val="0"/>
              <w:widowControl w:val="0"/>
              <w:rPr>
                <w:lang w:eastAsia="zh-CN"/>
              </w:rPr>
            </w:pPr>
            <w:r>
              <w:rPr>
                <w:rFonts w:cs="Arial"/>
              </w:rPr>
              <w:t>reject</w:t>
            </w:r>
          </w:p>
        </w:tc>
      </w:tr>
      <w:tr w14:paraId="1329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E279267">
            <w:pPr>
              <w:pStyle w:val="67"/>
              <w:keepNext w:val="0"/>
              <w:keepLines w:val="0"/>
              <w:widowControl w:val="0"/>
              <w:ind w:left="100" w:leftChars="50"/>
              <w:rPr>
                <w:b/>
                <w:bCs/>
                <w:lang w:eastAsia="zh-CN"/>
              </w:rPr>
            </w:pPr>
            <w:r>
              <w:rPr>
                <w:rFonts w:eastAsia="Tahoma" w:cs="Arial"/>
                <w:b/>
                <w:bCs/>
                <w:lang w:eastAsia="zh-CN"/>
              </w:rPr>
              <w:t xml:space="preserve">&gt;Uu RLC Channel to Be </w:t>
            </w:r>
            <w:r>
              <w:rPr>
                <w:rFonts w:hint="eastAsia" w:eastAsia="Tahoma" w:cs="Arial"/>
                <w:b/>
                <w:bCs/>
                <w:lang w:eastAsia="zh-CN"/>
              </w:rPr>
              <w:t>Released</w:t>
            </w:r>
            <w:r>
              <w:rPr>
                <w:rFonts w:eastAsia="Tahoma" w:cs="Arial"/>
                <w:b/>
                <w:bCs/>
                <w:lang w:eastAsia="zh-CN"/>
              </w:rPr>
              <w:t xml:space="preserve"> Item IEs</w:t>
            </w:r>
          </w:p>
        </w:tc>
        <w:tc>
          <w:tcPr>
            <w:tcW w:w="1080" w:type="dxa"/>
            <w:tcBorders>
              <w:top w:val="single" w:color="auto" w:sz="4" w:space="0"/>
              <w:left w:val="single" w:color="auto" w:sz="4" w:space="0"/>
              <w:bottom w:val="single" w:color="auto" w:sz="4" w:space="0"/>
              <w:right w:val="single" w:color="auto" w:sz="4" w:space="0"/>
            </w:tcBorders>
          </w:tcPr>
          <w:p w14:paraId="440C3BC1">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21A133B9">
            <w:pPr>
              <w:pStyle w:val="67"/>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14:paraId="15014F74">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4D1776FA">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03F4F58">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557FBF21">
            <w:pPr>
              <w:pStyle w:val="66"/>
              <w:keepNext w:val="0"/>
              <w:keepLines w:val="0"/>
              <w:widowControl w:val="0"/>
              <w:rPr>
                <w:lang w:eastAsia="zh-CN"/>
              </w:rPr>
            </w:pPr>
          </w:p>
        </w:tc>
      </w:tr>
      <w:tr w14:paraId="3BA8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9A5E6C6">
            <w:pPr>
              <w:pStyle w:val="67"/>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14:paraId="1BD5D70A">
            <w:pPr>
              <w:pStyle w:val="67"/>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1849FC3">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38B0B12">
            <w:pPr>
              <w:pStyle w:val="67"/>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14:paraId="1D70FA12">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78158FB">
            <w:pPr>
              <w:pStyle w:val="66"/>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66758164">
            <w:pPr>
              <w:pStyle w:val="66"/>
              <w:keepNext w:val="0"/>
              <w:keepLines w:val="0"/>
              <w:widowControl w:val="0"/>
              <w:rPr>
                <w:lang w:eastAsia="zh-CN"/>
              </w:rPr>
            </w:pPr>
          </w:p>
        </w:tc>
      </w:tr>
      <w:tr w14:paraId="3658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01F61B2">
            <w:pPr>
              <w:pStyle w:val="67"/>
              <w:keepNext w:val="0"/>
              <w:keepLines w:val="0"/>
              <w:widowControl w:val="0"/>
              <w:rPr>
                <w:lang w:eastAsia="zh-CN"/>
              </w:rPr>
            </w:pPr>
            <w:r>
              <w:rPr>
                <w:rFonts w:eastAsia="Tahoma" w:cs="Arial"/>
                <w:b/>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14:paraId="6D814712">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3182EF0A">
            <w:pPr>
              <w:pStyle w:val="67"/>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14:paraId="76DD7616">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388841A4">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5BDAB601">
            <w:pPr>
              <w:pStyle w:val="66"/>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19823FFB">
            <w:pPr>
              <w:pStyle w:val="66"/>
              <w:keepNext w:val="0"/>
              <w:keepLines w:val="0"/>
              <w:widowControl w:val="0"/>
              <w:rPr>
                <w:lang w:eastAsia="zh-CN"/>
              </w:rPr>
            </w:pPr>
            <w:r>
              <w:rPr>
                <w:rFonts w:cs="Arial"/>
              </w:rPr>
              <w:t>reject</w:t>
            </w:r>
          </w:p>
        </w:tc>
      </w:tr>
      <w:tr w14:paraId="1A9D1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D54A460">
            <w:pPr>
              <w:pStyle w:val="67"/>
              <w:keepNext w:val="0"/>
              <w:keepLines w:val="0"/>
              <w:widowControl w:val="0"/>
              <w:ind w:left="100" w:leftChars="50"/>
              <w:rPr>
                <w:b/>
                <w:bCs/>
                <w:lang w:eastAsia="zh-CN"/>
              </w:rPr>
            </w:pPr>
            <w:r>
              <w:rPr>
                <w:rFonts w:eastAsia="Tahoma" w:cs="Arial"/>
                <w:b/>
                <w:bCs/>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14:paraId="235E6FDF">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61FEA42D">
            <w:pPr>
              <w:pStyle w:val="67"/>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14:paraId="016694FF">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44796A8B">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30AE0F2">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2BA7A4A7">
            <w:pPr>
              <w:pStyle w:val="66"/>
              <w:keepNext w:val="0"/>
              <w:keepLines w:val="0"/>
              <w:widowControl w:val="0"/>
              <w:rPr>
                <w:lang w:eastAsia="zh-CN"/>
              </w:rPr>
            </w:pPr>
          </w:p>
        </w:tc>
      </w:tr>
      <w:tr w14:paraId="5256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93DCD31">
            <w:pPr>
              <w:pStyle w:val="67"/>
              <w:keepNext w:val="0"/>
              <w:keepLines w:val="0"/>
              <w:widowControl w:val="0"/>
              <w:ind w:left="200" w:leftChars="100"/>
              <w:rPr>
                <w:lang w:eastAsia="zh-CN"/>
              </w:rPr>
            </w:pPr>
            <w:r>
              <w:rPr>
                <w:rFonts w:eastAsia="Tahoma" w:cs="Arial"/>
                <w:lang w:eastAsia="zh-CN"/>
              </w:rPr>
              <w:t>&gt;&gt;PC5 RLC Channel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14:paraId="154CE542">
            <w:pPr>
              <w:pStyle w:val="67"/>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18D3F0F3">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93C910A">
            <w:pPr>
              <w:pStyle w:val="67"/>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14:paraId="67AE3146">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255AC60">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4D746F4E">
            <w:pPr>
              <w:pStyle w:val="66"/>
              <w:keepNext w:val="0"/>
              <w:keepLines w:val="0"/>
              <w:widowControl w:val="0"/>
              <w:rPr>
                <w:lang w:eastAsia="zh-CN"/>
              </w:rPr>
            </w:pPr>
          </w:p>
        </w:tc>
      </w:tr>
      <w:tr w14:paraId="53E8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1C9141E">
            <w:pPr>
              <w:pStyle w:val="67"/>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14:paraId="7261D775">
            <w:pPr>
              <w:pStyle w:val="67"/>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D8ACD1E">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C3985DA">
            <w:pPr>
              <w:pStyle w:val="67"/>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14:paraId="7955FBDF">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96DE193">
            <w:pPr>
              <w:pStyle w:val="66"/>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6B4F4640">
            <w:pPr>
              <w:pStyle w:val="66"/>
              <w:keepNext w:val="0"/>
              <w:keepLines w:val="0"/>
              <w:widowControl w:val="0"/>
              <w:rPr>
                <w:lang w:eastAsia="zh-CN"/>
              </w:rPr>
            </w:pPr>
          </w:p>
        </w:tc>
      </w:tr>
      <w:tr w14:paraId="42EB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8223332">
            <w:pPr>
              <w:pStyle w:val="67"/>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14:paraId="604C222E">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57A28E8F">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C4D47FD">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164E00B7">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30AF904">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6AC4284C">
            <w:pPr>
              <w:pStyle w:val="66"/>
              <w:keepNext w:val="0"/>
              <w:keepLines w:val="0"/>
              <w:widowControl w:val="0"/>
              <w:rPr>
                <w:lang w:eastAsia="zh-CN"/>
              </w:rPr>
            </w:pPr>
          </w:p>
        </w:tc>
      </w:tr>
      <w:tr w14:paraId="2660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4FADE3A">
            <w:pPr>
              <w:pStyle w:val="67"/>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14:paraId="766AFB11">
            <w:pPr>
              <w:pStyle w:val="67"/>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57D9ED52">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6B9E452">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01D79362">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21BCDFD">
            <w:pPr>
              <w:pStyle w:val="6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37DB027A">
            <w:pPr>
              <w:pStyle w:val="66"/>
              <w:keepNext w:val="0"/>
              <w:keepLines w:val="0"/>
              <w:widowControl w:val="0"/>
              <w:rPr>
                <w:lang w:eastAsia="zh-CN"/>
              </w:rPr>
            </w:pPr>
          </w:p>
        </w:tc>
      </w:tr>
      <w:tr w14:paraId="54818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5A228AE">
            <w:pPr>
              <w:pStyle w:val="67"/>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14:paraId="120D4FA6">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4436FF5F">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61D45A5">
            <w:pPr>
              <w:pStyle w:val="67"/>
              <w:keepNext w:val="0"/>
              <w:keepLines w:val="0"/>
              <w:widowControl w:val="0"/>
              <w:rPr>
                <w:rFonts w:eastAsia="Tahoma"/>
                <w:lang w:eastAsia="zh-CN"/>
              </w:rPr>
            </w:pPr>
            <w:r>
              <w:rPr>
                <w:rFonts w:eastAsia="Tahoma"/>
                <w:lang w:eastAsia="zh-CN"/>
              </w:rPr>
              <w:t>QoS Flow Level QoS Parameters</w:t>
            </w:r>
          </w:p>
          <w:p w14:paraId="599EAB78">
            <w:pPr>
              <w:pStyle w:val="67"/>
              <w:keepNext w:val="0"/>
              <w:keepLines w:val="0"/>
              <w:widowControl w:val="0"/>
            </w:pPr>
            <w:r>
              <w:rPr>
                <w:rFonts w:eastAsia="Tahoma"/>
                <w:lang w:eastAsia="zh-CN"/>
              </w:rPr>
              <w:t>9.3.1.45</w:t>
            </w:r>
            <w:r>
              <w:rPr>
                <w:rFonts w:hint="eastAsia" w:eastAsia="Tahoma"/>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14:paraId="5E13D7F6">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D759185">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7B83552E">
            <w:pPr>
              <w:pStyle w:val="66"/>
              <w:keepNext w:val="0"/>
              <w:keepLines w:val="0"/>
              <w:widowControl w:val="0"/>
              <w:rPr>
                <w:lang w:eastAsia="zh-CN"/>
              </w:rPr>
            </w:pPr>
          </w:p>
        </w:tc>
      </w:tr>
      <w:tr w14:paraId="03C1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027BF81">
            <w:pPr>
              <w:pStyle w:val="67"/>
              <w:keepNext w:val="0"/>
              <w:keepLines w:val="0"/>
              <w:widowControl w:val="0"/>
              <w:ind w:left="300" w:leftChars="150"/>
              <w:rPr>
                <w:rFonts w:eastAsia="Tahoma" w:cs="Arial"/>
                <w:i/>
                <w:iCs/>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14:paraId="0EB165ED">
            <w:pPr>
              <w:pStyle w:val="67"/>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6777BF1F">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5B2E201">
            <w:pPr>
              <w:pStyle w:val="67"/>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14:paraId="66472822">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476BAF0">
            <w:pPr>
              <w:pStyle w:val="6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51AE2AE2">
            <w:pPr>
              <w:pStyle w:val="66"/>
              <w:keepNext w:val="0"/>
              <w:keepLines w:val="0"/>
              <w:widowControl w:val="0"/>
              <w:rPr>
                <w:lang w:eastAsia="zh-CN"/>
              </w:rPr>
            </w:pPr>
          </w:p>
        </w:tc>
      </w:tr>
      <w:tr w14:paraId="6DF4D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844AA41">
            <w:pPr>
              <w:pStyle w:val="67"/>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14:paraId="1F63E19B">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635D48E5">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001E0E8">
            <w:pPr>
              <w:pStyle w:val="67"/>
              <w:keepNext w:val="0"/>
              <w:keepLines w:val="0"/>
              <w:widowControl w:val="0"/>
            </w:pPr>
            <w:r>
              <w:rPr>
                <w:rFonts w:eastAsia="Tahoma"/>
                <w:lang w:eastAsia="zh-CN"/>
              </w:rPr>
              <w:t>ENUMERATED(SRB1, SRB2, …</w:t>
            </w:r>
            <w:r>
              <w:rPr>
                <w:rFonts w:eastAsia="Tahoma"/>
                <w:szCs w:val="18"/>
                <w:lang w:eastAsia="zh-CN"/>
              </w:rPr>
              <w:t>, SRB0</w:t>
            </w:r>
            <w:r>
              <w:rPr>
                <w:rFonts w:eastAsia="Tahoma"/>
                <w:lang w:eastAsia="zh-CN"/>
              </w:rPr>
              <w:t>)</w:t>
            </w:r>
          </w:p>
        </w:tc>
        <w:tc>
          <w:tcPr>
            <w:tcW w:w="1728" w:type="dxa"/>
            <w:tcBorders>
              <w:top w:val="single" w:color="auto" w:sz="4" w:space="0"/>
              <w:left w:val="single" w:color="auto" w:sz="4" w:space="0"/>
              <w:bottom w:val="single" w:color="auto" w:sz="4" w:space="0"/>
              <w:right w:val="single" w:color="auto" w:sz="4" w:space="0"/>
            </w:tcBorders>
          </w:tcPr>
          <w:p w14:paraId="60E204A0">
            <w:pPr>
              <w:pStyle w:val="67"/>
              <w:keepNext w:val="0"/>
              <w:keepLines w:val="0"/>
              <w:widowControl w:val="0"/>
              <w:rPr>
                <w:rFonts w:cs="Arial"/>
              </w:rPr>
            </w:pPr>
            <w:r>
              <w:rPr>
                <w:lang w:val="en-US"/>
              </w:rPr>
              <w:t>This IE indicates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14:paraId="104FA670">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39095CE0">
            <w:pPr>
              <w:pStyle w:val="66"/>
              <w:keepNext w:val="0"/>
              <w:keepLines w:val="0"/>
              <w:widowControl w:val="0"/>
              <w:rPr>
                <w:lang w:eastAsia="zh-CN"/>
              </w:rPr>
            </w:pPr>
          </w:p>
        </w:tc>
      </w:tr>
      <w:tr w14:paraId="16760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5F36360">
            <w:pPr>
              <w:pStyle w:val="67"/>
              <w:keepNext w:val="0"/>
              <w:keepLines w:val="0"/>
              <w:widowControl w:val="0"/>
              <w:overflowPunct/>
              <w:autoSpaceDE/>
              <w:autoSpaceDN/>
              <w:adjustRightInd/>
              <w:ind w:left="300" w:leftChars="150"/>
              <w:textAlignment w:val="auto"/>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14:paraId="08506A5D">
            <w:pPr>
              <w:pStyle w:val="67"/>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6718943B">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CA44207">
            <w:pPr>
              <w:pStyle w:val="67"/>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14:paraId="65546787">
            <w:pPr>
              <w:pStyle w:val="67"/>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14:paraId="1E8C28EE">
            <w:pPr>
              <w:pStyle w:val="66"/>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25725678">
            <w:pPr>
              <w:pStyle w:val="66"/>
              <w:keepNext w:val="0"/>
              <w:keepLines w:val="0"/>
              <w:widowControl w:val="0"/>
              <w:rPr>
                <w:lang w:eastAsia="zh-CN"/>
              </w:rPr>
            </w:pPr>
            <w:r>
              <w:rPr>
                <w:rFonts w:cs="Arial"/>
              </w:rPr>
              <w:t>reject</w:t>
            </w:r>
          </w:p>
        </w:tc>
      </w:tr>
      <w:tr w14:paraId="5E21F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AACBCAF">
            <w:pPr>
              <w:pStyle w:val="67"/>
              <w:keepNext w:val="0"/>
              <w:keepLines w:val="0"/>
              <w:widowControl w:val="0"/>
              <w:ind w:left="400" w:leftChars="200"/>
              <w:rPr>
                <w:rFonts w:eastAsia="Tahoma" w:cs="Arial"/>
                <w:lang w:eastAsia="zh-CN"/>
              </w:rPr>
            </w:pPr>
            <w:r>
              <w:rPr>
                <w:rFonts w:eastAsia="Tahoma" w:cs="Arial"/>
                <w:lang w:eastAsia="zh-CN"/>
              </w:rPr>
              <w:t>&gt;&gt;&gt;&gt;U2U RLC Channel QoS</w:t>
            </w:r>
          </w:p>
        </w:tc>
        <w:tc>
          <w:tcPr>
            <w:tcW w:w="1080" w:type="dxa"/>
            <w:tcBorders>
              <w:top w:val="single" w:color="auto" w:sz="4" w:space="0"/>
              <w:left w:val="single" w:color="auto" w:sz="4" w:space="0"/>
              <w:bottom w:val="single" w:color="auto" w:sz="4" w:space="0"/>
              <w:right w:val="single" w:color="auto" w:sz="4" w:space="0"/>
            </w:tcBorders>
          </w:tcPr>
          <w:p w14:paraId="2A1FE4D4">
            <w:pPr>
              <w:pStyle w:val="67"/>
              <w:keepNext w:val="0"/>
              <w:keepLines w:val="0"/>
              <w:widowControl w:val="0"/>
              <w:rPr>
                <w:rFonts w:eastAsia="Tahoma" w:cs="Arial"/>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3238C369">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2C70A54">
            <w:pPr>
              <w:pStyle w:val="67"/>
              <w:keepNext w:val="0"/>
              <w:keepLines w:val="0"/>
              <w:widowControl w:val="0"/>
              <w:rPr>
                <w:rFonts w:eastAsia="Tahoma"/>
                <w:lang w:eastAsia="zh-CN"/>
              </w:rPr>
            </w:pPr>
            <w:r>
              <w:rPr>
                <w:rFonts w:eastAsia="Tahoma"/>
                <w:lang w:eastAsia="zh-CN"/>
              </w:rPr>
              <w:t>PC5 QoS Parameters</w:t>
            </w:r>
          </w:p>
          <w:p w14:paraId="6DD29E05">
            <w:pPr>
              <w:pStyle w:val="67"/>
              <w:keepNext w:val="0"/>
              <w:keepLines w:val="0"/>
              <w:widowControl w:val="0"/>
              <w:rPr>
                <w:rFonts w:eastAsia="Tahoma"/>
                <w:lang w:eastAsia="zh-CN"/>
              </w:rPr>
            </w:pPr>
            <w:r>
              <w:rPr>
                <w:rFonts w:eastAsia="Tahoma"/>
                <w:lang w:eastAsia="zh-CN"/>
              </w:rPr>
              <w:t>9.3.1.122</w:t>
            </w:r>
          </w:p>
        </w:tc>
        <w:tc>
          <w:tcPr>
            <w:tcW w:w="1728" w:type="dxa"/>
            <w:tcBorders>
              <w:top w:val="single" w:color="auto" w:sz="4" w:space="0"/>
              <w:left w:val="single" w:color="auto" w:sz="4" w:space="0"/>
              <w:bottom w:val="single" w:color="auto" w:sz="4" w:space="0"/>
              <w:right w:val="single" w:color="auto" w:sz="4" w:space="0"/>
            </w:tcBorders>
          </w:tcPr>
          <w:p w14:paraId="1E49598A">
            <w:pPr>
              <w:pStyle w:val="67"/>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14:paraId="1015A7FF">
            <w:pPr>
              <w:pStyle w:val="66"/>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49A99F5C">
            <w:pPr>
              <w:pStyle w:val="66"/>
              <w:keepNext w:val="0"/>
              <w:keepLines w:val="0"/>
              <w:widowControl w:val="0"/>
              <w:rPr>
                <w:lang w:eastAsia="zh-CN"/>
              </w:rPr>
            </w:pPr>
          </w:p>
        </w:tc>
      </w:tr>
      <w:tr w14:paraId="3330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A6BD133">
            <w:pPr>
              <w:pStyle w:val="67"/>
              <w:keepNext w:val="0"/>
              <w:keepLines w:val="0"/>
              <w:widowControl w:val="0"/>
              <w:ind w:left="200" w:leftChars="100"/>
              <w:rPr>
                <w:bCs/>
                <w:lang w:eastAsia="zh-CN"/>
              </w:rPr>
            </w:pPr>
            <w:r>
              <w:rPr>
                <w:rFonts w:eastAsia="Tahoma" w:cs="Arial"/>
                <w:bCs/>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14:paraId="188EE6C1">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33B09CF9">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25A466F">
            <w:pPr>
              <w:pStyle w:val="67"/>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14:paraId="57E3C5ED">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84BB846">
            <w:pPr>
              <w:pStyle w:val="66"/>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730DFFCA">
            <w:pPr>
              <w:pStyle w:val="66"/>
              <w:keepNext w:val="0"/>
              <w:keepLines w:val="0"/>
              <w:widowControl w:val="0"/>
              <w:rPr>
                <w:lang w:eastAsia="zh-CN"/>
              </w:rPr>
            </w:pPr>
          </w:p>
        </w:tc>
      </w:tr>
      <w:tr w14:paraId="10FC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F31A18A">
            <w:pPr>
              <w:pStyle w:val="67"/>
              <w:keepNext w:val="0"/>
              <w:keepLines w:val="0"/>
              <w:widowControl w:val="0"/>
              <w:ind w:left="200" w:leftChars="100"/>
              <w:rPr>
                <w:rFonts w:eastAsia="Tahoma" w:cs="Arial"/>
                <w:bCs/>
                <w:lang w:eastAsia="zh-CN"/>
              </w:rPr>
            </w:pPr>
            <w:r>
              <w:rPr>
                <w:rFonts w:hint="eastAsia" w:eastAsia="Tahoma" w:cs="Arial"/>
                <w:bCs/>
                <w:lang w:val="en-US" w:eastAsia="zh-CN"/>
              </w:rPr>
              <w:t>&gt;&gt;Peer UE ID</w:t>
            </w:r>
          </w:p>
        </w:tc>
        <w:tc>
          <w:tcPr>
            <w:tcW w:w="1080" w:type="dxa"/>
            <w:tcBorders>
              <w:top w:val="single" w:color="auto" w:sz="4" w:space="0"/>
              <w:left w:val="single" w:color="auto" w:sz="4" w:space="0"/>
              <w:bottom w:val="single" w:color="auto" w:sz="4" w:space="0"/>
              <w:right w:val="single" w:color="auto" w:sz="4" w:space="0"/>
            </w:tcBorders>
          </w:tcPr>
          <w:p w14:paraId="1AADB7C3">
            <w:pPr>
              <w:pStyle w:val="67"/>
              <w:keepNext w:val="0"/>
              <w:keepLines w:val="0"/>
              <w:widowControl w:val="0"/>
              <w:rPr>
                <w:rFonts w:eastAsia="Tahoma" w:cs="Arial"/>
                <w:lang w:eastAsia="zh-CN"/>
              </w:rPr>
            </w:pPr>
            <w:r>
              <w:rPr>
                <w:rFonts w:hint="eastAsia" w:eastAsia="Tahoma"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59B0782E">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88C6570">
            <w:pPr>
              <w:pStyle w:val="67"/>
              <w:keepNext w:val="0"/>
              <w:keepLines w:val="0"/>
              <w:widowControl w:val="0"/>
              <w:rPr>
                <w:rFonts w:eastAsia="Tahoma" w:cs="Arial"/>
                <w:lang w:eastAsia="zh-CN"/>
              </w:rPr>
            </w:pPr>
            <w:r>
              <w:rPr>
                <w:snapToGrid w:val="0"/>
              </w:rPr>
              <w:t>BIT STRING (SIZE(24))</w:t>
            </w:r>
          </w:p>
        </w:tc>
        <w:tc>
          <w:tcPr>
            <w:tcW w:w="1728" w:type="dxa"/>
            <w:tcBorders>
              <w:top w:val="single" w:color="auto" w:sz="4" w:space="0"/>
              <w:left w:val="single" w:color="auto" w:sz="4" w:space="0"/>
              <w:bottom w:val="single" w:color="auto" w:sz="4" w:space="0"/>
              <w:right w:val="single" w:color="auto" w:sz="4" w:space="0"/>
            </w:tcBorders>
          </w:tcPr>
          <w:p w14:paraId="0F12AAF8">
            <w:pPr>
              <w:pStyle w:val="67"/>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relay communication</w:t>
            </w:r>
            <w:r>
              <w:rPr>
                <w:lang w:val="en-US"/>
              </w:rPr>
              <w:t>.</w:t>
            </w:r>
          </w:p>
          <w:p w14:paraId="273DB875">
            <w:pPr>
              <w:pStyle w:val="67"/>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L2 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1D8AD531">
            <w:pPr>
              <w:pStyle w:val="66"/>
              <w:keepNext w:val="0"/>
              <w:keepLines w:val="0"/>
              <w:widowControl w:val="0"/>
              <w:rPr>
                <w:rFonts w:eastAsia="Tahoma" w:cs="Arial"/>
                <w:lang w:eastAsia="zh-CN"/>
              </w:rPr>
            </w:pPr>
            <w:r>
              <w:rPr>
                <w:rFonts w:hint="eastAsia" w:eastAsia="Tahoma"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78581CC1">
            <w:pPr>
              <w:pStyle w:val="66"/>
              <w:keepNext w:val="0"/>
              <w:keepLines w:val="0"/>
              <w:widowControl w:val="0"/>
              <w:rPr>
                <w:lang w:eastAsia="zh-CN"/>
              </w:rPr>
            </w:pPr>
            <w:r>
              <w:rPr>
                <w:rFonts w:hint="eastAsia"/>
                <w:lang w:val="en-US" w:eastAsia="zh-CN"/>
              </w:rPr>
              <w:t>reject</w:t>
            </w:r>
          </w:p>
        </w:tc>
      </w:tr>
      <w:tr w14:paraId="45AF6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CEDAF92">
            <w:pPr>
              <w:pStyle w:val="67"/>
              <w:keepNext w:val="0"/>
              <w:keepLines w:val="0"/>
              <w:widowControl w:val="0"/>
              <w:rPr>
                <w:lang w:eastAsia="zh-CN"/>
              </w:rPr>
            </w:pPr>
            <w:r>
              <w:rPr>
                <w:rFonts w:eastAsia="Tahoma" w:cs="Arial"/>
                <w:b/>
                <w:lang w:eastAsia="zh-CN"/>
              </w:rPr>
              <w:t>PC5 RLC Channel to Be Modified List</w:t>
            </w:r>
          </w:p>
        </w:tc>
        <w:tc>
          <w:tcPr>
            <w:tcW w:w="1080" w:type="dxa"/>
            <w:tcBorders>
              <w:top w:val="single" w:color="auto" w:sz="4" w:space="0"/>
              <w:left w:val="single" w:color="auto" w:sz="4" w:space="0"/>
              <w:bottom w:val="single" w:color="auto" w:sz="4" w:space="0"/>
              <w:right w:val="single" w:color="auto" w:sz="4" w:space="0"/>
            </w:tcBorders>
          </w:tcPr>
          <w:p w14:paraId="1AF64F60">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1B34D56A">
            <w:pPr>
              <w:pStyle w:val="67"/>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14:paraId="09AD431A">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0BB5BEEF">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C7D6EB1">
            <w:pPr>
              <w:pStyle w:val="66"/>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0A6799D5">
            <w:pPr>
              <w:pStyle w:val="66"/>
              <w:keepNext w:val="0"/>
              <w:keepLines w:val="0"/>
              <w:widowControl w:val="0"/>
              <w:rPr>
                <w:lang w:eastAsia="zh-CN"/>
              </w:rPr>
            </w:pPr>
            <w:r>
              <w:rPr>
                <w:rFonts w:cs="Arial"/>
              </w:rPr>
              <w:t>reject</w:t>
            </w:r>
          </w:p>
        </w:tc>
      </w:tr>
      <w:tr w14:paraId="3A79A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3249475">
            <w:pPr>
              <w:pStyle w:val="67"/>
              <w:keepNext w:val="0"/>
              <w:keepLines w:val="0"/>
              <w:widowControl w:val="0"/>
              <w:ind w:left="100" w:leftChars="50"/>
              <w:rPr>
                <w:b/>
                <w:bCs/>
                <w:lang w:eastAsia="zh-CN"/>
              </w:rPr>
            </w:pPr>
            <w:r>
              <w:rPr>
                <w:rFonts w:eastAsia="Tahoma" w:cs="Arial"/>
                <w:b/>
                <w:bCs/>
                <w:lang w:eastAsia="zh-CN"/>
              </w:rPr>
              <w:t>&gt;PC5 RLC Channel to be Modified Item IEs</w:t>
            </w:r>
          </w:p>
        </w:tc>
        <w:tc>
          <w:tcPr>
            <w:tcW w:w="1080" w:type="dxa"/>
            <w:tcBorders>
              <w:top w:val="single" w:color="auto" w:sz="4" w:space="0"/>
              <w:left w:val="single" w:color="auto" w:sz="4" w:space="0"/>
              <w:bottom w:val="single" w:color="auto" w:sz="4" w:space="0"/>
              <w:right w:val="single" w:color="auto" w:sz="4" w:space="0"/>
            </w:tcBorders>
          </w:tcPr>
          <w:p w14:paraId="543DA925">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154C5303">
            <w:pPr>
              <w:pStyle w:val="67"/>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14:paraId="60E96666">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2B6086A2">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68C601A">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05609730">
            <w:pPr>
              <w:pStyle w:val="66"/>
              <w:keepNext w:val="0"/>
              <w:keepLines w:val="0"/>
              <w:widowControl w:val="0"/>
              <w:rPr>
                <w:lang w:eastAsia="zh-CN"/>
              </w:rPr>
            </w:pPr>
          </w:p>
        </w:tc>
      </w:tr>
      <w:tr w14:paraId="31138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DD6D47D">
            <w:pPr>
              <w:pStyle w:val="67"/>
              <w:keepNext w:val="0"/>
              <w:keepLines w:val="0"/>
              <w:widowControl w:val="0"/>
              <w:ind w:left="200" w:leftChars="100"/>
              <w:rPr>
                <w:lang w:eastAsia="zh-CN"/>
              </w:rPr>
            </w:pPr>
            <w:r>
              <w:rPr>
                <w:rFonts w:eastAsia="Tahoma" w:cs="Arial"/>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14:paraId="0877BF88">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5C7F05D3">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38D25E9">
            <w:pPr>
              <w:pStyle w:val="67"/>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14:paraId="26CBC4EE">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550E774D">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1C29F21F">
            <w:pPr>
              <w:pStyle w:val="66"/>
              <w:keepNext w:val="0"/>
              <w:keepLines w:val="0"/>
              <w:widowControl w:val="0"/>
              <w:rPr>
                <w:lang w:eastAsia="zh-CN"/>
              </w:rPr>
            </w:pPr>
          </w:p>
        </w:tc>
      </w:tr>
      <w:tr w14:paraId="08BD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5F6DB38">
            <w:pPr>
              <w:pStyle w:val="67"/>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14:paraId="7FCD733E">
            <w:pPr>
              <w:pStyle w:val="67"/>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74BD404C">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3AA468C">
            <w:pPr>
              <w:pStyle w:val="67"/>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14:paraId="74E57940">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470AB83D">
            <w:pPr>
              <w:pStyle w:val="6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09160077">
            <w:pPr>
              <w:pStyle w:val="66"/>
              <w:keepNext w:val="0"/>
              <w:keepLines w:val="0"/>
              <w:widowControl w:val="0"/>
              <w:rPr>
                <w:lang w:eastAsia="zh-CN"/>
              </w:rPr>
            </w:pPr>
          </w:p>
        </w:tc>
      </w:tr>
      <w:tr w14:paraId="0855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559D7EE">
            <w:pPr>
              <w:pStyle w:val="67"/>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14:paraId="0787968E">
            <w:pPr>
              <w:pStyle w:val="67"/>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14F67837">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18EDD68">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5BBC5155">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4A7FBD7">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685F59C2">
            <w:pPr>
              <w:pStyle w:val="66"/>
              <w:keepNext w:val="0"/>
              <w:keepLines w:val="0"/>
              <w:widowControl w:val="0"/>
              <w:rPr>
                <w:lang w:eastAsia="zh-CN"/>
              </w:rPr>
            </w:pPr>
          </w:p>
        </w:tc>
      </w:tr>
      <w:tr w14:paraId="2739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EAC6D40">
            <w:pPr>
              <w:pStyle w:val="67"/>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14:paraId="076977EB">
            <w:pPr>
              <w:pStyle w:val="67"/>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03341B88">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C34DC7E">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31C0DC73">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BEE7B55">
            <w:pPr>
              <w:pStyle w:val="6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4E25DCE0">
            <w:pPr>
              <w:pStyle w:val="66"/>
              <w:keepNext w:val="0"/>
              <w:keepLines w:val="0"/>
              <w:widowControl w:val="0"/>
              <w:rPr>
                <w:lang w:eastAsia="zh-CN"/>
              </w:rPr>
            </w:pPr>
          </w:p>
        </w:tc>
      </w:tr>
      <w:tr w14:paraId="666F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7AA99E7">
            <w:pPr>
              <w:pStyle w:val="67"/>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14:paraId="3FB284D5">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6B4EC2A">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C348A99">
            <w:pPr>
              <w:pStyle w:val="67"/>
              <w:keepNext w:val="0"/>
              <w:keepLines w:val="0"/>
              <w:widowControl w:val="0"/>
              <w:rPr>
                <w:rFonts w:eastAsia="Tahoma"/>
                <w:lang w:eastAsia="zh-CN"/>
              </w:rPr>
            </w:pPr>
            <w:r>
              <w:rPr>
                <w:rFonts w:eastAsia="Tahoma"/>
                <w:lang w:eastAsia="zh-CN"/>
              </w:rPr>
              <w:t>QoS Flow Level QoS Parameters</w:t>
            </w:r>
          </w:p>
          <w:p w14:paraId="79408DB4">
            <w:pPr>
              <w:pStyle w:val="67"/>
              <w:keepNext w:val="0"/>
              <w:keepLines w:val="0"/>
              <w:widowControl w:val="0"/>
            </w:pPr>
            <w:r>
              <w:rPr>
                <w:rFonts w:eastAsia="Tahoma" w:cs="Arial"/>
                <w:lang w:eastAsia="zh-CN"/>
              </w:rPr>
              <w:t>9.3.1.45</w:t>
            </w:r>
            <w:r>
              <w:rPr>
                <w:rFonts w:hint="eastAsia" w:eastAsia="Tahoma" w:cs="Arial"/>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14:paraId="4D13CF9A">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F6987B3">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7167D622">
            <w:pPr>
              <w:pStyle w:val="66"/>
              <w:keepNext w:val="0"/>
              <w:keepLines w:val="0"/>
              <w:widowControl w:val="0"/>
              <w:rPr>
                <w:lang w:eastAsia="zh-CN"/>
              </w:rPr>
            </w:pPr>
          </w:p>
        </w:tc>
      </w:tr>
      <w:tr w14:paraId="413A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AB3168D">
            <w:pPr>
              <w:pStyle w:val="67"/>
              <w:keepNext w:val="0"/>
              <w:keepLines w:val="0"/>
              <w:widowControl w:val="0"/>
              <w:ind w:left="300" w:leftChars="150"/>
              <w:rPr>
                <w:rFonts w:eastAsia="Tahoma" w:cs="Arial"/>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14:paraId="459636A7">
            <w:pPr>
              <w:pStyle w:val="67"/>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7BD5EAB1">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E9F2E26">
            <w:pPr>
              <w:pStyle w:val="67"/>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14:paraId="52B8D001">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0DF34DD">
            <w:pPr>
              <w:pStyle w:val="6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12F7ECAB">
            <w:pPr>
              <w:pStyle w:val="66"/>
              <w:keepNext w:val="0"/>
              <w:keepLines w:val="0"/>
              <w:widowControl w:val="0"/>
              <w:rPr>
                <w:lang w:eastAsia="zh-CN"/>
              </w:rPr>
            </w:pPr>
          </w:p>
        </w:tc>
      </w:tr>
      <w:tr w14:paraId="49425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CD51D35">
            <w:pPr>
              <w:pStyle w:val="67"/>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14:paraId="5B81CC6E">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6597A2DF">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3827F33">
            <w:pPr>
              <w:pStyle w:val="67"/>
              <w:keepNext w:val="0"/>
              <w:keepLines w:val="0"/>
              <w:widowControl w:val="0"/>
            </w:pPr>
            <w:r>
              <w:rPr>
                <w:rFonts w:eastAsia="Tahoma"/>
                <w:lang w:eastAsia="zh-CN"/>
              </w:rPr>
              <w:t>ENUMERATED(SRB1, SRB2, …, SRB0)</w:t>
            </w:r>
          </w:p>
        </w:tc>
        <w:tc>
          <w:tcPr>
            <w:tcW w:w="1728" w:type="dxa"/>
            <w:tcBorders>
              <w:top w:val="single" w:color="auto" w:sz="4" w:space="0"/>
              <w:left w:val="single" w:color="auto" w:sz="4" w:space="0"/>
              <w:bottom w:val="single" w:color="auto" w:sz="4" w:space="0"/>
              <w:right w:val="single" w:color="auto" w:sz="4" w:space="0"/>
            </w:tcBorders>
          </w:tcPr>
          <w:p w14:paraId="54B1F5AA">
            <w:pPr>
              <w:pStyle w:val="67"/>
              <w:keepNext w:val="0"/>
              <w:keepLines w:val="0"/>
              <w:widowControl w:val="0"/>
              <w:rPr>
                <w:rFonts w:cs="Arial"/>
              </w:rPr>
            </w:pPr>
            <w:r>
              <w:rPr>
                <w:lang w:val="en-US"/>
              </w:rPr>
              <w:t>This IE indicate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14:paraId="5AD890FF">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35F7CF74">
            <w:pPr>
              <w:pStyle w:val="66"/>
              <w:keepNext w:val="0"/>
              <w:keepLines w:val="0"/>
              <w:widowControl w:val="0"/>
              <w:rPr>
                <w:lang w:eastAsia="zh-CN"/>
              </w:rPr>
            </w:pPr>
          </w:p>
        </w:tc>
      </w:tr>
      <w:tr w14:paraId="496D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A946DAA">
            <w:pPr>
              <w:pStyle w:val="67"/>
              <w:keepNext w:val="0"/>
              <w:keepLines w:val="0"/>
              <w:widowControl w:val="0"/>
              <w:overflowPunct/>
              <w:autoSpaceDE/>
              <w:autoSpaceDN/>
              <w:adjustRightInd/>
              <w:ind w:left="300" w:leftChars="150"/>
              <w:textAlignment w:val="auto"/>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14:paraId="1561979A">
            <w:pPr>
              <w:pStyle w:val="67"/>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0E98AD4E">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E7489C2">
            <w:pPr>
              <w:pStyle w:val="67"/>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14:paraId="03CB9BAD">
            <w:pPr>
              <w:pStyle w:val="67"/>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14:paraId="7A04A62A">
            <w:pPr>
              <w:pStyle w:val="66"/>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648D1E4E">
            <w:pPr>
              <w:pStyle w:val="66"/>
              <w:keepNext w:val="0"/>
              <w:keepLines w:val="0"/>
              <w:widowControl w:val="0"/>
              <w:rPr>
                <w:lang w:eastAsia="zh-CN"/>
              </w:rPr>
            </w:pPr>
            <w:r>
              <w:rPr>
                <w:rFonts w:cs="Arial"/>
              </w:rPr>
              <w:t>reject</w:t>
            </w:r>
          </w:p>
        </w:tc>
      </w:tr>
      <w:tr w14:paraId="7E01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CFFBB6E">
            <w:pPr>
              <w:pStyle w:val="67"/>
              <w:keepNext w:val="0"/>
              <w:keepLines w:val="0"/>
              <w:widowControl w:val="0"/>
              <w:ind w:left="400" w:leftChars="2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color="auto" w:sz="4" w:space="0"/>
              <w:left w:val="single" w:color="auto" w:sz="4" w:space="0"/>
              <w:bottom w:val="single" w:color="auto" w:sz="4" w:space="0"/>
              <w:right w:val="single" w:color="auto" w:sz="4" w:space="0"/>
            </w:tcBorders>
          </w:tcPr>
          <w:p w14:paraId="20E5E1AE">
            <w:pPr>
              <w:pStyle w:val="67"/>
              <w:keepNext w:val="0"/>
              <w:keepLines w:val="0"/>
              <w:widowControl w:val="0"/>
              <w:rPr>
                <w:rFonts w:eastAsia="Tahoma" w:cs="Arial"/>
                <w:lang w:eastAsia="zh-CN"/>
              </w:rPr>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3C9D31E">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5015CEA">
            <w:pPr>
              <w:pStyle w:val="67"/>
              <w:keepNext w:val="0"/>
              <w:keepLines w:val="0"/>
              <w:widowControl w:val="0"/>
              <w:rPr>
                <w:rFonts w:cs="Arial"/>
                <w:szCs w:val="18"/>
                <w:lang w:val="en-US" w:eastAsia="zh-CN"/>
              </w:rPr>
            </w:pPr>
            <w:r>
              <w:rPr>
                <w:rFonts w:cs="Arial"/>
                <w:szCs w:val="18"/>
                <w:lang w:val="en-US" w:eastAsia="zh-CN"/>
              </w:rPr>
              <w:t>PC5 QoS Parameters</w:t>
            </w:r>
          </w:p>
          <w:p w14:paraId="76204EDE">
            <w:pPr>
              <w:pStyle w:val="67"/>
              <w:keepNext w:val="0"/>
              <w:keepLines w:val="0"/>
              <w:widowControl w:val="0"/>
              <w:rPr>
                <w:rFonts w:eastAsia="Tahoma"/>
                <w:lang w:eastAsia="zh-CN"/>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14:paraId="2A51EA24">
            <w:pPr>
              <w:pStyle w:val="67"/>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14:paraId="66BC71A4">
            <w:pPr>
              <w:pStyle w:val="66"/>
              <w:keepNext w:val="0"/>
              <w:keepLines w:val="0"/>
              <w:widowControl w:val="0"/>
              <w:rPr>
                <w:rFonts w:eastAsia="Tahoma" w:cs="Arial"/>
                <w:lang w:eastAsia="zh-CN"/>
              </w:rPr>
            </w:pPr>
            <w:r>
              <w:t>-</w:t>
            </w:r>
          </w:p>
        </w:tc>
        <w:tc>
          <w:tcPr>
            <w:tcW w:w="1080" w:type="dxa"/>
            <w:tcBorders>
              <w:top w:val="single" w:color="auto" w:sz="4" w:space="0"/>
              <w:left w:val="single" w:color="auto" w:sz="4" w:space="0"/>
              <w:bottom w:val="single" w:color="auto" w:sz="4" w:space="0"/>
              <w:right w:val="single" w:color="auto" w:sz="4" w:space="0"/>
            </w:tcBorders>
          </w:tcPr>
          <w:p w14:paraId="34DC15F2">
            <w:pPr>
              <w:pStyle w:val="66"/>
              <w:keepNext w:val="0"/>
              <w:keepLines w:val="0"/>
              <w:widowControl w:val="0"/>
              <w:rPr>
                <w:lang w:eastAsia="zh-CN"/>
              </w:rPr>
            </w:pPr>
          </w:p>
        </w:tc>
      </w:tr>
      <w:tr w14:paraId="12165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B15293E">
            <w:pPr>
              <w:pStyle w:val="67"/>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14:paraId="51D15F8E">
            <w:pPr>
              <w:pStyle w:val="67"/>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4259C37">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1F8F07C">
            <w:pPr>
              <w:pStyle w:val="67"/>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14:paraId="3590F796">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24947F1">
            <w:pPr>
              <w:pStyle w:val="66"/>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65A6E5BE">
            <w:pPr>
              <w:pStyle w:val="66"/>
              <w:keepNext w:val="0"/>
              <w:keepLines w:val="0"/>
              <w:widowControl w:val="0"/>
              <w:rPr>
                <w:lang w:eastAsia="zh-CN"/>
              </w:rPr>
            </w:pPr>
          </w:p>
        </w:tc>
      </w:tr>
      <w:tr w14:paraId="41E72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A8E717F">
            <w:pPr>
              <w:pStyle w:val="67"/>
              <w:keepNext w:val="0"/>
              <w:keepLines w:val="0"/>
              <w:widowControl w:val="0"/>
              <w:ind w:left="200" w:leftChars="100"/>
              <w:rPr>
                <w:rFonts w:eastAsia="Tahoma" w:cs="Arial"/>
                <w:lang w:eastAsia="zh-CN"/>
              </w:rPr>
            </w:pPr>
            <w:r>
              <w:rPr>
                <w:rFonts w:hint="eastAsia" w:eastAsia="Tahoma" w:cs="Arial"/>
                <w:lang w:eastAsia="zh-CN"/>
              </w:rPr>
              <w:t>&gt;&gt;Peer UE ID</w:t>
            </w:r>
          </w:p>
        </w:tc>
        <w:tc>
          <w:tcPr>
            <w:tcW w:w="1080" w:type="dxa"/>
            <w:tcBorders>
              <w:top w:val="single" w:color="auto" w:sz="4" w:space="0"/>
              <w:left w:val="single" w:color="auto" w:sz="4" w:space="0"/>
              <w:bottom w:val="single" w:color="auto" w:sz="4" w:space="0"/>
              <w:right w:val="single" w:color="auto" w:sz="4" w:space="0"/>
            </w:tcBorders>
          </w:tcPr>
          <w:p w14:paraId="781AA036">
            <w:pPr>
              <w:pStyle w:val="67"/>
              <w:keepNext w:val="0"/>
              <w:keepLines w:val="0"/>
              <w:widowControl w:val="0"/>
              <w:rPr>
                <w:rFonts w:eastAsia="Tahoma" w:cs="Arial"/>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4E1858A">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BCD8578">
            <w:pPr>
              <w:pStyle w:val="67"/>
              <w:keepNext w:val="0"/>
              <w:keepLines w:val="0"/>
              <w:widowControl w:val="0"/>
              <w:rPr>
                <w:rFonts w:eastAsia="Tahoma" w:cs="Arial"/>
                <w:lang w:eastAsia="zh-CN"/>
              </w:rPr>
            </w:pPr>
            <w:r>
              <w:rPr>
                <w:rFonts w:eastAsia="Tahoma" w:cs="Arial"/>
                <w:lang w:eastAsia="zh-CN"/>
              </w:rPr>
              <w:t>BIT STRING (SIZE(24))</w:t>
            </w:r>
          </w:p>
        </w:tc>
        <w:tc>
          <w:tcPr>
            <w:tcW w:w="1728" w:type="dxa"/>
            <w:tcBorders>
              <w:top w:val="single" w:color="auto" w:sz="4" w:space="0"/>
              <w:left w:val="single" w:color="auto" w:sz="4" w:space="0"/>
              <w:bottom w:val="single" w:color="auto" w:sz="4" w:space="0"/>
              <w:right w:val="single" w:color="auto" w:sz="4" w:space="0"/>
            </w:tcBorders>
          </w:tcPr>
          <w:p w14:paraId="7CF61D1A">
            <w:pPr>
              <w:pStyle w:val="67"/>
              <w:keepNext w:val="0"/>
              <w:keepLines w:val="0"/>
              <w:widowControl w:val="0"/>
              <w:rPr>
                <w:rFonts w:cs="Arial"/>
              </w:rPr>
            </w:pPr>
            <w:r>
              <w:rPr>
                <w:rFonts w:cs="Arial"/>
              </w:rPr>
              <w:t>Corresponds to the L2 ID of the parent UE or child UE in Multi-hop relay communication.</w:t>
            </w:r>
          </w:p>
        </w:tc>
        <w:tc>
          <w:tcPr>
            <w:tcW w:w="1080" w:type="dxa"/>
            <w:tcBorders>
              <w:top w:val="single" w:color="auto" w:sz="4" w:space="0"/>
              <w:left w:val="single" w:color="auto" w:sz="4" w:space="0"/>
              <w:bottom w:val="single" w:color="auto" w:sz="4" w:space="0"/>
              <w:right w:val="single" w:color="auto" w:sz="4" w:space="0"/>
            </w:tcBorders>
          </w:tcPr>
          <w:p w14:paraId="51269C52">
            <w:pPr>
              <w:pStyle w:val="66"/>
              <w:keepNext w:val="0"/>
              <w:keepLines w:val="0"/>
              <w:widowControl w:val="0"/>
              <w:rPr>
                <w:rFonts w:eastAsia="Tahoma" w:cs="Arial"/>
                <w:lang w:eastAsia="zh-CN"/>
              </w:rPr>
            </w:pPr>
            <w:r>
              <w:rPr>
                <w:rFonts w:hint="eastAsia"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DFA1BFA">
            <w:pPr>
              <w:pStyle w:val="66"/>
              <w:keepNext w:val="0"/>
              <w:keepLines w:val="0"/>
              <w:widowControl w:val="0"/>
              <w:rPr>
                <w:lang w:eastAsia="zh-CN"/>
              </w:rPr>
            </w:pPr>
            <w:r>
              <w:rPr>
                <w:rFonts w:hint="eastAsia"/>
                <w:lang w:eastAsia="zh-CN"/>
              </w:rPr>
              <w:t>reject</w:t>
            </w:r>
          </w:p>
        </w:tc>
      </w:tr>
      <w:tr w14:paraId="48A4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B0F45B6">
            <w:pPr>
              <w:pStyle w:val="67"/>
              <w:keepNext w:val="0"/>
              <w:keepLines w:val="0"/>
              <w:widowControl w:val="0"/>
              <w:rPr>
                <w:lang w:eastAsia="zh-CN"/>
              </w:rPr>
            </w:pPr>
            <w:r>
              <w:rPr>
                <w:rFonts w:eastAsia="Tahoma" w:cs="Arial"/>
                <w:b/>
                <w:lang w:eastAsia="zh-CN"/>
              </w:rPr>
              <w:t>PC5 RLC Channel to Be Released List</w:t>
            </w:r>
          </w:p>
        </w:tc>
        <w:tc>
          <w:tcPr>
            <w:tcW w:w="1080" w:type="dxa"/>
            <w:tcBorders>
              <w:top w:val="single" w:color="auto" w:sz="4" w:space="0"/>
              <w:left w:val="single" w:color="auto" w:sz="4" w:space="0"/>
              <w:bottom w:val="single" w:color="auto" w:sz="4" w:space="0"/>
              <w:right w:val="single" w:color="auto" w:sz="4" w:space="0"/>
            </w:tcBorders>
          </w:tcPr>
          <w:p w14:paraId="6774CAAD">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5AA97C9B">
            <w:pPr>
              <w:pStyle w:val="67"/>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14:paraId="14E3EFB8">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44916B59">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6B9A2A34">
            <w:pPr>
              <w:pStyle w:val="66"/>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67015F48">
            <w:pPr>
              <w:pStyle w:val="66"/>
              <w:keepNext w:val="0"/>
              <w:keepLines w:val="0"/>
              <w:widowControl w:val="0"/>
              <w:rPr>
                <w:lang w:eastAsia="zh-CN"/>
              </w:rPr>
            </w:pPr>
            <w:r>
              <w:rPr>
                <w:rFonts w:cs="Arial"/>
              </w:rPr>
              <w:t>reject</w:t>
            </w:r>
          </w:p>
        </w:tc>
      </w:tr>
      <w:tr w14:paraId="7F03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39BDF65">
            <w:pPr>
              <w:pStyle w:val="67"/>
              <w:keepNext w:val="0"/>
              <w:keepLines w:val="0"/>
              <w:widowControl w:val="0"/>
              <w:ind w:left="300" w:leftChars="150"/>
              <w:rPr>
                <w:b/>
                <w:bCs/>
                <w:lang w:eastAsia="zh-CN"/>
              </w:rPr>
            </w:pPr>
            <w:r>
              <w:rPr>
                <w:rFonts w:eastAsia="Tahoma" w:cs="Arial"/>
                <w:b/>
                <w:bCs/>
                <w:lang w:eastAsia="zh-CN"/>
              </w:rPr>
              <w:t>&gt;PC5 RLC Channel to be Released Item IEs</w:t>
            </w:r>
          </w:p>
        </w:tc>
        <w:tc>
          <w:tcPr>
            <w:tcW w:w="1080" w:type="dxa"/>
            <w:tcBorders>
              <w:top w:val="single" w:color="auto" w:sz="4" w:space="0"/>
              <w:left w:val="single" w:color="auto" w:sz="4" w:space="0"/>
              <w:bottom w:val="single" w:color="auto" w:sz="4" w:space="0"/>
              <w:right w:val="single" w:color="auto" w:sz="4" w:space="0"/>
            </w:tcBorders>
          </w:tcPr>
          <w:p w14:paraId="717C0985">
            <w:pPr>
              <w:pStyle w:val="67"/>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318EB32C">
            <w:pPr>
              <w:pStyle w:val="67"/>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14:paraId="1DE97367">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10386999">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7124C96C">
            <w:pPr>
              <w:pStyle w:val="66"/>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2F44DF42">
            <w:pPr>
              <w:pStyle w:val="66"/>
              <w:keepNext w:val="0"/>
              <w:keepLines w:val="0"/>
              <w:widowControl w:val="0"/>
              <w:rPr>
                <w:lang w:eastAsia="zh-CN"/>
              </w:rPr>
            </w:pPr>
          </w:p>
        </w:tc>
      </w:tr>
      <w:tr w14:paraId="26B7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E329F42">
            <w:pPr>
              <w:pStyle w:val="67"/>
              <w:keepNext w:val="0"/>
              <w:keepLines w:val="0"/>
              <w:widowControl w:val="0"/>
              <w:ind w:left="200" w:leftChars="100"/>
              <w:rPr>
                <w:rFonts w:eastAsia="Tahoma" w:cs="Arial"/>
                <w:b/>
                <w:lang w:eastAsia="zh-CN"/>
              </w:rPr>
            </w:pPr>
            <w:bookmarkStart w:id="21" w:name="_Hlk105755256"/>
            <w:r>
              <w:rPr>
                <w:rFonts w:eastAsia="Tahoma" w:cs="Arial"/>
                <w:lang w:eastAsia="zh-CN"/>
              </w:rPr>
              <w:t>&gt;&gt;PC5 RLC Channel ID</w:t>
            </w:r>
            <w:bookmarkEnd w:id="21"/>
          </w:p>
        </w:tc>
        <w:tc>
          <w:tcPr>
            <w:tcW w:w="1080" w:type="dxa"/>
            <w:tcBorders>
              <w:top w:val="single" w:color="auto" w:sz="4" w:space="0"/>
              <w:left w:val="single" w:color="auto" w:sz="4" w:space="0"/>
              <w:bottom w:val="single" w:color="auto" w:sz="4" w:space="0"/>
              <w:right w:val="single" w:color="auto" w:sz="4" w:space="0"/>
            </w:tcBorders>
          </w:tcPr>
          <w:p w14:paraId="6C04F387">
            <w:pPr>
              <w:pStyle w:val="67"/>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3A35D0B">
            <w:pPr>
              <w:pStyle w:val="67"/>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14:paraId="239DE553">
            <w:pPr>
              <w:pStyle w:val="67"/>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14:paraId="47A12420">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05CE9707">
            <w:pPr>
              <w:pStyle w:val="66"/>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14:paraId="4858B44D">
            <w:pPr>
              <w:pStyle w:val="66"/>
              <w:keepNext w:val="0"/>
              <w:keepLines w:val="0"/>
              <w:widowControl w:val="0"/>
              <w:rPr>
                <w:lang w:eastAsia="zh-CN"/>
              </w:rPr>
            </w:pPr>
          </w:p>
        </w:tc>
      </w:tr>
      <w:tr w14:paraId="20CE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898942C">
            <w:pPr>
              <w:pStyle w:val="67"/>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14:paraId="09281269">
            <w:pPr>
              <w:pStyle w:val="67"/>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40C8A95">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99CDE64">
            <w:pPr>
              <w:pStyle w:val="67"/>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14:paraId="31085E3B">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1767006E">
            <w:pPr>
              <w:pStyle w:val="66"/>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678904D1">
            <w:pPr>
              <w:pStyle w:val="66"/>
              <w:keepNext w:val="0"/>
              <w:keepLines w:val="0"/>
              <w:widowControl w:val="0"/>
              <w:rPr>
                <w:lang w:eastAsia="zh-CN"/>
              </w:rPr>
            </w:pPr>
          </w:p>
        </w:tc>
      </w:tr>
      <w:tr w14:paraId="2C361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6F39599">
            <w:pPr>
              <w:pStyle w:val="67"/>
              <w:keepNext w:val="0"/>
              <w:keepLines w:val="0"/>
              <w:widowControl w:val="0"/>
              <w:ind w:left="200" w:leftChars="100"/>
              <w:rPr>
                <w:rFonts w:eastAsia="Tahoma" w:cs="Arial"/>
                <w:lang w:eastAsia="zh-CN"/>
              </w:rPr>
            </w:pPr>
            <w:r>
              <w:rPr>
                <w:rFonts w:hint="eastAsia" w:eastAsia="Tahoma" w:cs="Arial"/>
                <w:lang w:eastAsia="zh-CN"/>
              </w:rPr>
              <w:t>&gt;&gt;Peer UE ID</w:t>
            </w:r>
          </w:p>
        </w:tc>
        <w:tc>
          <w:tcPr>
            <w:tcW w:w="1080" w:type="dxa"/>
            <w:tcBorders>
              <w:top w:val="single" w:color="auto" w:sz="4" w:space="0"/>
              <w:left w:val="single" w:color="auto" w:sz="4" w:space="0"/>
              <w:bottom w:val="single" w:color="auto" w:sz="4" w:space="0"/>
              <w:right w:val="single" w:color="auto" w:sz="4" w:space="0"/>
            </w:tcBorders>
          </w:tcPr>
          <w:p w14:paraId="50896F6A">
            <w:pPr>
              <w:pStyle w:val="67"/>
              <w:keepNext w:val="0"/>
              <w:keepLines w:val="0"/>
              <w:widowControl w:val="0"/>
              <w:rPr>
                <w:rFonts w:eastAsia="Tahoma" w:cs="Arial"/>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DECA81E">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E438F11">
            <w:pPr>
              <w:pStyle w:val="67"/>
              <w:keepNext w:val="0"/>
              <w:keepLines w:val="0"/>
              <w:widowControl w:val="0"/>
              <w:rPr>
                <w:rFonts w:eastAsia="Tahoma" w:cs="Arial"/>
                <w:lang w:eastAsia="zh-CN"/>
              </w:rPr>
            </w:pPr>
            <w:r>
              <w:rPr>
                <w:rFonts w:eastAsia="Tahoma" w:cs="Arial"/>
                <w:lang w:eastAsia="zh-CN"/>
              </w:rPr>
              <w:t>BIT STRING (SIZE(24))</w:t>
            </w:r>
          </w:p>
        </w:tc>
        <w:tc>
          <w:tcPr>
            <w:tcW w:w="1728" w:type="dxa"/>
            <w:tcBorders>
              <w:top w:val="single" w:color="auto" w:sz="4" w:space="0"/>
              <w:left w:val="single" w:color="auto" w:sz="4" w:space="0"/>
              <w:bottom w:val="single" w:color="auto" w:sz="4" w:space="0"/>
              <w:right w:val="single" w:color="auto" w:sz="4" w:space="0"/>
            </w:tcBorders>
          </w:tcPr>
          <w:p w14:paraId="123C4902">
            <w:pPr>
              <w:pStyle w:val="67"/>
              <w:keepNext w:val="0"/>
              <w:keepLines w:val="0"/>
              <w:widowControl w:val="0"/>
              <w:rPr>
                <w:rFonts w:cs="Arial"/>
              </w:rPr>
            </w:pPr>
            <w:r>
              <w:rPr>
                <w:rFonts w:cs="Arial"/>
              </w:rPr>
              <w:t>Corresponds to the L2 ID of the parent UE or child UE in Multi-hop relay communication.</w:t>
            </w:r>
          </w:p>
        </w:tc>
        <w:tc>
          <w:tcPr>
            <w:tcW w:w="1080" w:type="dxa"/>
            <w:tcBorders>
              <w:top w:val="single" w:color="auto" w:sz="4" w:space="0"/>
              <w:left w:val="single" w:color="auto" w:sz="4" w:space="0"/>
              <w:bottom w:val="single" w:color="auto" w:sz="4" w:space="0"/>
              <w:right w:val="single" w:color="auto" w:sz="4" w:space="0"/>
            </w:tcBorders>
          </w:tcPr>
          <w:p w14:paraId="642CBEB0">
            <w:pPr>
              <w:pStyle w:val="66"/>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6D4E0156">
            <w:pPr>
              <w:pStyle w:val="66"/>
              <w:keepNext w:val="0"/>
              <w:keepLines w:val="0"/>
              <w:widowControl w:val="0"/>
              <w:rPr>
                <w:lang w:eastAsia="zh-CN"/>
              </w:rPr>
            </w:pPr>
            <w:r>
              <w:rPr>
                <w:rFonts w:hint="eastAsia"/>
                <w:lang w:eastAsia="zh-CN"/>
              </w:rPr>
              <w:t>reject</w:t>
            </w:r>
          </w:p>
        </w:tc>
      </w:tr>
      <w:tr w14:paraId="39050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3C44785">
            <w:pPr>
              <w:pStyle w:val="67"/>
              <w:keepNext w:val="0"/>
              <w:keepLines w:val="0"/>
              <w:widowControl w:val="0"/>
              <w:rPr>
                <w:lang w:eastAsia="zh-CN"/>
              </w:rPr>
            </w:pPr>
            <w:r>
              <w:rPr>
                <w:rFonts w:hint="eastAsia" w:eastAsia="Tahoma" w:cs="Arial"/>
                <w:lang w:eastAsia="zh-CN"/>
              </w:rPr>
              <w:t>P</w:t>
            </w:r>
            <w:r>
              <w:rPr>
                <w:rFonts w:eastAsia="Tahoma" w:cs="Arial"/>
                <w:lang w:eastAsia="zh-CN"/>
              </w:rPr>
              <w:t xml:space="preserve">ath Switch Configuration </w:t>
            </w:r>
          </w:p>
        </w:tc>
        <w:tc>
          <w:tcPr>
            <w:tcW w:w="1080" w:type="dxa"/>
            <w:tcBorders>
              <w:top w:val="single" w:color="auto" w:sz="4" w:space="0"/>
              <w:left w:val="single" w:color="auto" w:sz="4" w:space="0"/>
              <w:bottom w:val="single" w:color="auto" w:sz="4" w:space="0"/>
              <w:right w:val="single" w:color="auto" w:sz="4" w:space="0"/>
            </w:tcBorders>
          </w:tcPr>
          <w:p w14:paraId="59A55E92">
            <w:pPr>
              <w:pStyle w:val="67"/>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8CDD337">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E4CDE93">
            <w:pPr>
              <w:pStyle w:val="67"/>
              <w:keepNext w:val="0"/>
              <w:keepLines w:val="0"/>
              <w:widowControl w:val="0"/>
            </w:pPr>
            <w:r>
              <w:rPr>
                <w:rFonts w:eastAsia="Tahoma" w:cs="Arial"/>
                <w:lang w:eastAsia="zh-CN"/>
              </w:rPr>
              <w:t>9.3.1.263</w:t>
            </w:r>
          </w:p>
        </w:tc>
        <w:tc>
          <w:tcPr>
            <w:tcW w:w="1728" w:type="dxa"/>
            <w:tcBorders>
              <w:top w:val="single" w:color="auto" w:sz="4" w:space="0"/>
              <w:left w:val="single" w:color="auto" w:sz="4" w:space="0"/>
              <w:bottom w:val="single" w:color="auto" w:sz="4" w:space="0"/>
              <w:right w:val="single" w:color="auto" w:sz="4" w:space="0"/>
            </w:tcBorders>
          </w:tcPr>
          <w:p w14:paraId="4C8C1626">
            <w:pPr>
              <w:pStyle w:val="67"/>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14:paraId="2710E063">
            <w:pPr>
              <w:pStyle w:val="66"/>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7D5176C8">
            <w:pPr>
              <w:pStyle w:val="66"/>
              <w:keepNext w:val="0"/>
              <w:keepLines w:val="0"/>
              <w:widowControl w:val="0"/>
              <w:rPr>
                <w:lang w:eastAsia="zh-CN"/>
              </w:rPr>
            </w:pPr>
            <w:r>
              <w:rPr>
                <w:rFonts w:hint="eastAsia" w:eastAsia="Tahoma" w:cs="Arial"/>
                <w:lang w:eastAsia="zh-CN"/>
              </w:rPr>
              <w:t>ig</w:t>
            </w:r>
            <w:r>
              <w:rPr>
                <w:rFonts w:eastAsia="Tahoma" w:cs="Arial"/>
                <w:lang w:eastAsia="zh-CN"/>
              </w:rPr>
              <w:t>nore</w:t>
            </w:r>
          </w:p>
        </w:tc>
      </w:tr>
      <w:tr w14:paraId="35A96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E9C4C1B">
            <w:pPr>
              <w:pStyle w:val="67"/>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14:paraId="06B5FC92">
            <w:pPr>
              <w:pStyle w:val="67"/>
              <w:keepNext w:val="0"/>
              <w:keepLines w:val="0"/>
              <w:widowControl w:val="0"/>
              <w:rPr>
                <w:rFonts w:eastAsia="Tahoma" w:cs="Arial"/>
                <w:lang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0A14FC9A">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2363BB9">
            <w:pPr>
              <w:pStyle w:val="67"/>
              <w:keepNext w:val="0"/>
              <w:keepLines w:val="0"/>
              <w:widowControl w:val="0"/>
              <w:rPr>
                <w:rFonts w:eastAsia="Tahoma" w:cs="Arial"/>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14:paraId="7BFD4B0A">
            <w:pPr>
              <w:pStyle w:val="67"/>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228825A">
            <w:pPr>
              <w:pStyle w:val="66"/>
              <w:keepNext w:val="0"/>
              <w:keepLines w:val="0"/>
              <w:widowControl w:val="0"/>
              <w:rPr>
                <w:rFonts w:eastAsia="Tahoma" w:cs="Arial"/>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45DF9888">
            <w:pPr>
              <w:pStyle w:val="66"/>
              <w:keepNext w:val="0"/>
              <w:keepLines w:val="0"/>
              <w:widowControl w:val="0"/>
              <w:rPr>
                <w:rFonts w:eastAsia="Tahoma" w:cs="Arial"/>
                <w:lang w:eastAsia="zh-CN"/>
              </w:rPr>
            </w:pPr>
            <w:r>
              <w:t>ignore</w:t>
            </w:r>
          </w:p>
        </w:tc>
      </w:tr>
      <w:tr w14:paraId="0225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8C69287">
            <w:pPr>
              <w:pStyle w:val="67"/>
              <w:keepNext w:val="0"/>
              <w:keepLines w:val="0"/>
              <w:widowControl w:val="0"/>
            </w:pPr>
            <w:r>
              <w:rPr>
                <w:rFonts w:hint="eastAsia"/>
                <w:lang w:eastAsia="zh-CN"/>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14:paraId="126B55D6">
            <w:pPr>
              <w:pStyle w:val="67"/>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56BED56">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0C6B6F4">
            <w:pPr>
              <w:pStyle w:val="67"/>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14:paraId="4E9F8D0D">
            <w:pPr>
              <w:pStyle w:val="67"/>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14:paraId="0A4071A7">
            <w:pPr>
              <w:pStyle w:val="66"/>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2BC1455B">
            <w:pPr>
              <w:pStyle w:val="66"/>
              <w:keepNext w:val="0"/>
              <w:keepLines w:val="0"/>
              <w:widowControl w:val="0"/>
            </w:pPr>
            <w:r>
              <w:t>reject</w:t>
            </w:r>
          </w:p>
        </w:tc>
      </w:tr>
      <w:tr w14:paraId="4C0BA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01128CA">
            <w:pPr>
              <w:pStyle w:val="67"/>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14:paraId="4856F6AF">
            <w:pPr>
              <w:pStyle w:val="67"/>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7FBA401">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76966D8">
            <w:pPr>
              <w:pStyle w:val="67"/>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14:paraId="29853B9D">
            <w:pPr>
              <w:pStyle w:val="67"/>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color="auto" w:sz="4" w:space="0"/>
              <w:left w:val="single" w:color="auto" w:sz="4" w:space="0"/>
              <w:bottom w:val="single" w:color="auto" w:sz="4" w:space="0"/>
              <w:right w:val="single" w:color="auto" w:sz="4" w:space="0"/>
            </w:tcBorders>
          </w:tcPr>
          <w:p w14:paraId="52CED733">
            <w:pPr>
              <w:pStyle w:val="66"/>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1A44C527">
            <w:pPr>
              <w:pStyle w:val="66"/>
              <w:keepNext w:val="0"/>
              <w:keepLines w:val="0"/>
              <w:widowControl w:val="0"/>
            </w:pPr>
            <w:r>
              <w:t>reject</w:t>
            </w:r>
          </w:p>
        </w:tc>
      </w:tr>
      <w:tr w14:paraId="553C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C445D4B">
            <w:pPr>
              <w:pStyle w:val="67"/>
              <w:keepNext w:val="0"/>
              <w:keepLines w:val="0"/>
              <w:widowControl w:val="0"/>
            </w:pPr>
            <w:r>
              <w:rPr>
                <w:b/>
              </w:rPr>
              <w:t>UE Multicast MRB to Be Setup at Modify List</w:t>
            </w:r>
          </w:p>
        </w:tc>
        <w:tc>
          <w:tcPr>
            <w:tcW w:w="1080" w:type="dxa"/>
            <w:tcBorders>
              <w:top w:val="single" w:color="auto" w:sz="4" w:space="0"/>
              <w:left w:val="single" w:color="auto" w:sz="4" w:space="0"/>
              <w:bottom w:val="single" w:color="auto" w:sz="4" w:space="0"/>
              <w:right w:val="single" w:color="auto" w:sz="4" w:space="0"/>
            </w:tcBorders>
          </w:tcPr>
          <w:p w14:paraId="6E013ECF">
            <w:pPr>
              <w:pStyle w:val="67"/>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16A8AB2F">
            <w:pPr>
              <w:pStyle w:val="67"/>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14:paraId="68732A45">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760D2AB6">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7648E07">
            <w:pPr>
              <w:pStyle w:val="66"/>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1899482C">
            <w:pPr>
              <w:pStyle w:val="66"/>
              <w:keepNext w:val="0"/>
              <w:keepLines w:val="0"/>
              <w:widowControl w:val="0"/>
            </w:pPr>
            <w:r>
              <w:t>reject</w:t>
            </w:r>
          </w:p>
        </w:tc>
      </w:tr>
      <w:tr w14:paraId="01409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FD3AC4F">
            <w:pPr>
              <w:pStyle w:val="67"/>
              <w:keepNext w:val="0"/>
              <w:keepLines w:val="0"/>
              <w:widowControl w:val="0"/>
              <w:ind w:left="100" w:leftChars="50"/>
              <w:rPr>
                <w:b/>
                <w:bCs/>
              </w:rPr>
            </w:pPr>
            <w:r>
              <w:rPr>
                <w:rFonts w:eastAsia="Tahoma" w:cs="Arial"/>
                <w:b/>
                <w:bCs/>
                <w:szCs w:val="18"/>
                <w:lang w:eastAsia="zh-CN"/>
              </w:rPr>
              <w:t>&gt;UE Multicast MRB to Be Setup at Modify Item IEs</w:t>
            </w:r>
          </w:p>
        </w:tc>
        <w:tc>
          <w:tcPr>
            <w:tcW w:w="1080" w:type="dxa"/>
            <w:tcBorders>
              <w:top w:val="single" w:color="auto" w:sz="4" w:space="0"/>
              <w:left w:val="single" w:color="auto" w:sz="4" w:space="0"/>
              <w:bottom w:val="single" w:color="auto" w:sz="4" w:space="0"/>
              <w:right w:val="single" w:color="auto" w:sz="4" w:space="0"/>
            </w:tcBorders>
          </w:tcPr>
          <w:p w14:paraId="26CAA58C">
            <w:pPr>
              <w:pStyle w:val="67"/>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326D69FA">
            <w:pPr>
              <w:pStyle w:val="67"/>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14:paraId="5736B912">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6B79FBE5">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B680757">
            <w:pPr>
              <w:pStyle w:val="66"/>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14:paraId="0C65655F">
            <w:pPr>
              <w:pStyle w:val="66"/>
              <w:keepNext w:val="0"/>
              <w:keepLines w:val="0"/>
              <w:widowControl w:val="0"/>
            </w:pPr>
            <w:r>
              <w:t>reject</w:t>
            </w:r>
          </w:p>
        </w:tc>
      </w:tr>
      <w:tr w14:paraId="2223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C6B5A48">
            <w:pPr>
              <w:pStyle w:val="67"/>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14:paraId="58D81587">
            <w:pPr>
              <w:pStyle w:val="67"/>
              <w:keepNext w:val="0"/>
              <w:keepLines w:val="0"/>
              <w:widowControl w:val="0"/>
              <w:rPr>
                <w:rFonts w:eastAsia="宋体"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14:paraId="1B497586">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401C758">
            <w:pPr>
              <w:pStyle w:val="67"/>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14:paraId="60BB2595">
            <w:pPr>
              <w:pStyle w:val="67"/>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14:paraId="64D5966A">
            <w:pPr>
              <w:pStyle w:val="66"/>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4ECEE3B0">
            <w:pPr>
              <w:pStyle w:val="66"/>
              <w:keepNext w:val="0"/>
              <w:keepLines w:val="0"/>
              <w:widowControl w:val="0"/>
            </w:pPr>
          </w:p>
        </w:tc>
      </w:tr>
      <w:tr w14:paraId="3FB1E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705061F">
            <w:pPr>
              <w:pStyle w:val="67"/>
              <w:keepNext w:val="0"/>
              <w:keepLines w:val="0"/>
              <w:widowControl w:val="0"/>
              <w:ind w:left="200" w:leftChars="100"/>
            </w:pPr>
            <w:r>
              <w:rPr>
                <w:rFonts w:hint="eastAsia"/>
                <w:lang w:eastAsia="zh-CN"/>
              </w:rPr>
              <w:t>&gt;</w:t>
            </w:r>
            <w:r>
              <w:rPr>
                <w:lang w:eastAsia="zh-CN"/>
              </w:rPr>
              <w: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14:paraId="290544EA">
            <w:pPr>
              <w:pStyle w:val="67"/>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9D5FE10">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CD1AE3B">
            <w:pPr>
              <w:pStyle w:val="67"/>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14:paraId="19890C3F">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B991EAB">
            <w:pPr>
              <w:pStyle w:val="66"/>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6AC93AFE">
            <w:pPr>
              <w:pStyle w:val="66"/>
              <w:keepNext w:val="0"/>
              <w:keepLines w:val="0"/>
              <w:widowControl w:val="0"/>
            </w:pPr>
          </w:p>
        </w:tc>
      </w:tr>
      <w:tr w14:paraId="2A9D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E696346">
            <w:pPr>
              <w:pStyle w:val="67"/>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14:paraId="32D390D4">
            <w:pPr>
              <w:pStyle w:val="67"/>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2924B4D3">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A62FD0F">
            <w:pPr>
              <w:pStyle w:val="67"/>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14:paraId="50B3E2AF">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1E106E3">
            <w:pPr>
              <w:pStyle w:val="66"/>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72603B69">
            <w:pPr>
              <w:pStyle w:val="66"/>
              <w:keepNext w:val="0"/>
              <w:keepLines w:val="0"/>
              <w:widowControl w:val="0"/>
            </w:pPr>
          </w:p>
        </w:tc>
      </w:tr>
      <w:tr w14:paraId="2EAB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3793B65">
            <w:pPr>
              <w:pStyle w:val="67"/>
              <w:keepNext w:val="0"/>
              <w:keepLines w:val="0"/>
              <w:widowControl w:val="0"/>
            </w:pPr>
            <w:r>
              <w:rPr>
                <w:b/>
              </w:rPr>
              <w:t>UE Multicast MRB to Be Released List</w:t>
            </w:r>
          </w:p>
        </w:tc>
        <w:tc>
          <w:tcPr>
            <w:tcW w:w="1080" w:type="dxa"/>
            <w:tcBorders>
              <w:top w:val="single" w:color="auto" w:sz="4" w:space="0"/>
              <w:left w:val="single" w:color="auto" w:sz="4" w:space="0"/>
              <w:bottom w:val="single" w:color="auto" w:sz="4" w:space="0"/>
              <w:right w:val="single" w:color="auto" w:sz="4" w:space="0"/>
            </w:tcBorders>
          </w:tcPr>
          <w:p w14:paraId="29322613">
            <w:pPr>
              <w:pStyle w:val="67"/>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0D4B00CB">
            <w:pPr>
              <w:pStyle w:val="67"/>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14:paraId="274512B7">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7979BBF6">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A7A87D5">
            <w:pPr>
              <w:pStyle w:val="66"/>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72CA83EA">
            <w:pPr>
              <w:pStyle w:val="66"/>
              <w:keepNext w:val="0"/>
              <w:keepLines w:val="0"/>
              <w:widowControl w:val="0"/>
            </w:pPr>
            <w:r>
              <w:t>reject</w:t>
            </w:r>
          </w:p>
        </w:tc>
      </w:tr>
      <w:tr w14:paraId="5292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24EBE80">
            <w:pPr>
              <w:pStyle w:val="67"/>
              <w:keepNext w:val="0"/>
              <w:keepLines w:val="0"/>
              <w:widowControl w:val="0"/>
              <w:ind w:left="100" w:leftChars="50"/>
              <w:rPr>
                <w:b/>
                <w:bCs/>
              </w:rPr>
            </w:pPr>
            <w:r>
              <w:rPr>
                <w:rFonts w:eastAsia="Tahoma" w:cs="Arial"/>
                <w:b/>
                <w:bCs/>
                <w:szCs w:val="18"/>
                <w:lang w:eastAsia="zh-CN"/>
              </w:rPr>
              <w:t>&gt;UE Multicast MRB to Be Released Item IEs</w:t>
            </w:r>
          </w:p>
        </w:tc>
        <w:tc>
          <w:tcPr>
            <w:tcW w:w="1080" w:type="dxa"/>
            <w:tcBorders>
              <w:top w:val="single" w:color="auto" w:sz="4" w:space="0"/>
              <w:left w:val="single" w:color="auto" w:sz="4" w:space="0"/>
              <w:bottom w:val="single" w:color="auto" w:sz="4" w:space="0"/>
              <w:right w:val="single" w:color="auto" w:sz="4" w:space="0"/>
            </w:tcBorders>
          </w:tcPr>
          <w:p w14:paraId="07E8BA09">
            <w:pPr>
              <w:pStyle w:val="67"/>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6F2F5BF7">
            <w:pPr>
              <w:pStyle w:val="67"/>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14:paraId="2D2B2664">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6995C7F9">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80EE954">
            <w:pPr>
              <w:pStyle w:val="66"/>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14:paraId="596A8C58">
            <w:pPr>
              <w:pStyle w:val="66"/>
              <w:keepNext w:val="0"/>
              <w:keepLines w:val="0"/>
              <w:widowControl w:val="0"/>
            </w:pPr>
            <w:r>
              <w:t>reject</w:t>
            </w:r>
          </w:p>
        </w:tc>
      </w:tr>
      <w:tr w14:paraId="72E9B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5340D03">
            <w:pPr>
              <w:pStyle w:val="67"/>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14:paraId="682590D6">
            <w:pPr>
              <w:pStyle w:val="67"/>
              <w:keepNext w:val="0"/>
              <w:keepLines w:val="0"/>
              <w:widowControl w:val="0"/>
              <w:rPr>
                <w:rFonts w:eastAsia="宋体"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14:paraId="77F6E3EE">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C906351">
            <w:pPr>
              <w:pStyle w:val="67"/>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14:paraId="2F3A6498">
            <w:pPr>
              <w:pStyle w:val="67"/>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14:paraId="01D286AD">
            <w:pPr>
              <w:pStyle w:val="66"/>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0772E586">
            <w:pPr>
              <w:pStyle w:val="66"/>
              <w:keepNext w:val="0"/>
              <w:keepLines w:val="0"/>
              <w:widowControl w:val="0"/>
            </w:pPr>
          </w:p>
        </w:tc>
      </w:tr>
      <w:tr w14:paraId="5A05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A4B3524">
            <w:pPr>
              <w:pStyle w:val="67"/>
              <w:keepNext w:val="0"/>
              <w:keepLines w:val="0"/>
              <w:widowControl w:val="0"/>
            </w:pPr>
            <w:r>
              <w:rPr>
                <w:rFonts w:hint="eastAsia"/>
                <w:b/>
                <w:bCs/>
                <w:lang w:val="en-US" w:eastAsia="zh-CN"/>
              </w:rPr>
              <w:t>SL DRX Cycle List</w:t>
            </w:r>
          </w:p>
        </w:tc>
        <w:tc>
          <w:tcPr>
            <w:tcW w:w="1080" w:type="dxa"/>
            <w:tcBorders>
              <w:top w:val="single" w:color="auto" w:sz="4" w:space="0"/>
              <w:left w:val="single" w:color="auto" w:sz="4" w:space="0"/>
              <w:bottom w:val="single" w:color="auto" w:sz="4" w:space="0"/>
              <w:right w:val="single" w:color="auto" w:sz="4" w:space="0"/>
            </w:tcBorders>
          </w:tcPr>
          <w:p w14:paraId="03B3DC11">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7F4F545">
            <w:pPr>
              <w:pStyle w:val="67"/>
              <w:keepNext w:val="0"/>
              <w:keepLines w:val="0"/>
              <w:widowControl w:val="0"/>
              <w:rPr>
                <w:i/>
              </w:rPr>
            </w:pPr>
            <w:r>
              <w:rPr>
                <w:rFonts w:hint="eastAsia"/>
                <w:i/>
                <w:lang w:val="en-US" w:eastAsia="zh-CN"/>
              </w:rPr>
              <w:t>0..1</w:t>
            </w:r>
          </w:p>
        </w:tc>
        <w:tc>
          <w:tcPr>
            <w:tcW w:w="1512" w:type="dxa"/>
            <w:tcBorders>
              <w:top w:val="single" w:color="auto" w:sz="4" w:space="0"/>
              <w:left w:val="single" w:color="auto" w:sz="4" w:space="0"/>
              <w:bottom w:val="single" w:color="auto" w:sz="4" w:space="0"/>
              <w:right w:val="single" w:color="auto" w:sz="4" w:space="0"/>
            </w:tcBorders>
          </w:tcPr>
          <w:p w14:paraId="4439338A">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4DDC5D8E">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D83EDD9">
            <w:pPr>
              <w:pStyle w:val="66"/>
              <w:keepNext w:val="0"/>
              <w:keepLines w:val="0"/>
              <w:widowControl w:val="0"/>
              <w:rPr>
                <w:lang w:val="en-US" w:eastAsia="zh-CN"/>
              </w:rPr>
            </w:pPr>
            <w:r>
              <w:rPr>
                <w:rFonts w:hint="eastAsia"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70AAFEDA">
            <w:pPr>
              <w:pStyle w:val="66"/>
              <w:keepNext w:val="0"/>
              <w:keepLines w:val="0"/>
              <w:widowControl w:val="0"/>
            </w:pPr>
            <w:r>
              <w:rPr>
                <w:rFonts w:hint="eastAsia" w:cs="Arial"/>
                <w:lang w:val="en-US" w:eastAsia="zh-CN"/>
              </w:rPr>
              <w:t>ignore</w:t>
            </w:r>
          </w:p>
        </w:tc>
      </w:tr>
      <w:tr w14:paraId="69AF1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A2C33F6">
            <w:pPr>
              <w:pStyle w:val="67"/>
              <w:keepNext w:val="0"/>
              <w:keepLines w:val="0"/>
              <w:widowControl w:val="0"/>
              <w:ind w:left="100" w:leftChars="50"/>
              <w:rPr>
                <w:b/>
                <w:bCs/>
              </w:rPr>
            </w:pPr>
            <w:r>
              <w:rPr>
                <w:rFonts w:hint="eastAsia"/>
                <w:b/>
                <w:bCs/>
                <w:lang w:val="en-US" w:eastAsia="zh-CN"/>
              </w:rPr>
              <w:t>&gt;SL DRX Cycle Item IEs</w:t>
            </w:r>
          </w:p>
        </w:tc>
        <w:tc>
          <w:tcPr>
            <w:tcW w:w="1080" w:type="dxa"/>
            <w:tcBorders>
              <w:top w:val="single" w:color="auto" w:sz="4" w:space="0"/>
              <w:left w:val="single" w:color="auto" w:sz="4" w:space="0"/>
              <w:bottom w:val="single" w:color="auto" w:sz="4" w:space="0"/>
              <w:right w:val="single" w:color="auto" w:sz="4" w:space="0"/>
            </w:tcBorders>
          </w:tcPr>
          <w:p w14:paraId="44DFF8EF">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FC95C42">
            <w:pPr>
              <w:pStyle w:val="67"/>
              <w:keepNext w:val="0"/>
              <w:keepLines w:val="0"/>
              <w:widowControl w:val="0"/>
              <w:rPr>
                <w:i/>
                <w:lang w:val="en-US" w:eastAsia="zh-CN"/>
              </w:rPr>
            </w:pPr>
            <w:r>
              <w:rPr>
                <w:rFonts w:hint="eastAsia"/>
                <w:i/>
                <w:lang w:val="en-US" w:eastAsia="zh-CN"/>
              </w:rPr>
              <w:t>1 ..</w:t>
            </w:r>
          </w:p>
          <w:p w14:paraId="32EB5EB2">
            <w:pPr>
              <w:pStyle w:val="67"/>
              <w:keepNext w:val="0"/>
              <w:keepLines w:val="0"/>
              <w:widowControl w:val="0"/>
              <w:rPr>
                <w:i/>
              </w:rPr>
            </w:pPr>
            <w:r>
              <w:rPr>
                <w:rFonts w:hint="eastAsia"/>
                <w:i/>
                <w:lang w:val="en-US" w:eastAsia="zh-CN"/>
              </w:rPr>
              <w:t>&lt;maxnoofSLdestinations &gt;</w:t>
            </w:r>
          </w:p>
        </w:tc>
        <w:tc>
          <w:tcPr>
            <w:tcW w:w="1512" w:type="dxa"/>
            <w:tcBorders>
              <w:top w:val="single" w:color="auto" w:sz="4" w:space="0"/>
              <w:left w:val="single" w:color="auto" w:sz="4" w:space="0"/>
              <w:bottom w:val="single" w:color="auto" w:sz="4" w:space="0"/>
              <w:right w:val="single" w:color="auto" w:sz="4" w:space="0"/>
            </w:tcBorders>
          </w:tcPr>
          <w:p w14:paraId="677F0B4B">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2D1484D9">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895EC22">
            <w:pPr>
              <w:pStyle w:val="66"/>
              <w:keepNext w:val="0"/>
              <w:keepLines w:val="0"/>
              <w:widowControl w:val="0"/>
              <w:rPr>
                <w:lang w:val="en-US" w:eastAsia="zh-CN"/>
              </w:rPr>
            </w:pPr>
            <w:r>
              <w:rPr>
                <w:rFonts w:hint="eastAsia" w:cs="Arial"/>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14:paraId="6EC2AA4B">
            <w:pPr>
              <w:pStyle w:val="66"/>
              <w:keepNext w:val="0"/>
              <w:keepLines w:val="0"/>
              <w:widowControl w:val="0"/>
            </w:pPr>
            <w:r>
              <w:rPr>
                <w:rFonts w:hint="eastAsia" w:cs="Arial"/>
                <w:lang w:val="en-US" w:eastAsia="zh-CN"/>
              </w:rPr>
              <w:t>ignore</w:t>
            </w:r>
          </w:p>
        </w:tc>
      </w:tr>
      <w:tr w14:paraId="0C8AF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2217C63">
            <w:pPr>
              <w:pStyle w:val="67"/>
              <w:keepNext w:val="0"/>
              <w:keepLines w:val="0"/>
              <w:widowControl w:val="0"/>
              <w:ind w:left="200" w:leftChars="100"/>
            </w:pPr>
            <w:r>
              <w:rPr>
                <w:rFonts w:hint="eastAsia"/>
                <w:lang w:val="en-US" w:eastAsia="zh-CN"/>
              </w:rPr>
              <w:t>&gt;&gt;RX UE ID</w:t>
            </w:r>
          </w:p>
        </w:tc>
        <w:tc>
          <w:tcPr>
            <w:tcW w:w="1080" w:type="dxa"/>
            <w:tcBorders>
              <w:top w:val="single" w:color="auto" w:sz="4" w:space="0"/>
              <w:left w:val="single" w:color="auto" w:sz="4" w:space="0"/>
              <w:bottom w:val="single" w:color="auto" w:sz="4" w:space="0"/>
              <w:right w:val="single" w:color="auto" w:sz="4" w:space="0"/>
            </w:tcBorders>
          </w:tcPr>
          <w:p w14:paraId="089E8104">
            <w:pPr>
              <w:pStyle w:val="67"/>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14:paraId="471F2115">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B87A216">
            <w:pPr>
              <w:pStyle w:val="67"/>
              <w:keepNext w:val="0"/>
              <w:keepLines w:val="0"/>
              <w:widowControl w:val="0"/>
            </w:pPr>
            <w:r>
              <w:rPr>
                <w:rFonts w:eastAsia="宋体"/>
                <w:snapToGrid w:val="0"/>
              </w:rPr>
              <w:t>BIT STRING (SIZE(</w:t>
            </w:r>
            <w:r>
              <w:rPr>
                <w:rFonts w:hint="eastAsia"/>
                <w:snapToGrid w:val="0"/>
                <w:lang w:val="en-US" w:eastAsia="zh-CN"/>
              </w:rPr>
              <w:t>24</w:t>
            </w:r>
            <w:r>
              <w:rPr>
                <w:rFonts w:eastAsia="宋体"/>
                <w:snapToGrid w:val="0"/>
              </w:rPr>
              <w:t>))</w:t>
            </w:r>
          </w:p>
        </w:tc>
        <w:tc>
          <w:tcPr>
            <w:tcW w:w="1728" w:type="dxa"/>
            <w:tcBorders>
              <w:top w:val="single" w:color="auto" w:sz="4" w:space="0"/>
              <w:left w:val="single" w:color="auto" w:sz="4" w:space="0"/>
              <w:bottom w:val="single" w:color="auto" w:sz="4" w:space="0"/>
              <w:right w:val="single" w:color="auto" w:sz="4" w:space="0"/>
            </w:tcBorders>
          </w:tcPr>
          <w:p w14:paraId="161E05BA">
            <w:pPr>
              <w:pStyle w:val="67"/>
              <w:keepNext w:val="0"/>
              <w:keepLines w:val="0"/>
              <w:widowControl w:val="0"/>
            </w:pPr>
            <w:r>
              <w:rPr>
                <w:rFonts w:hint="eastAsia"/>
                <w:lang w:val="en-US" w:eastAsia="zh-CN"/>
              </w:rPr>
              <w:t>Indicates the destination L2 ID of RX UE associated to this UE.</w:t>
            </w:r>
          </w:p>
        </w:tc>
        <w:tc>
          <w:tcPr>
            <w:tcW w:w="1080" w:type="dxa"/>
            <w:tcBorders>
              <w:top w:val="single" w:color="auto" w:sz="4" w:space="0"/>
              <w:left w:val="single" w:color="auto" w:sz="4" w:space="0"/>
              <w:bottom w:val="single" w:color="auto" w:sz="4" w:space="0"/>
              <w:right w:val="single" w:color="auto" w:sz="4" w:space="0"/>
            </w:tcBorders>
          </w:tcPr>
          <w:p w14:paraId="16B5E5F6">
            <w:pPr>
              <w:pStyle w:val="66"/>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007DFBC8">
            <w:pPr>
              <w:pStyle w:val="66"/>
              <w:keepNext w:val="0"/>
              <w:keepLines w:val="0"/>
              <w:widowControl w:val="0"/>
            </w:pPr>
          </w:p>
        </w:tc>
      </w:tr>
      <w:tr w14:paraId="3E632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E8809DF">
            <w:pPr>
              <w:pStyle w:val="67"/>
              <w:keepNext w:val="0"/>
              <w:keepLines w:val="0"/>
              <w:widowControl w:val="0"/>
              <w:ind w:left="200" w:leftChars="100"/>
            </w:pPr>
            <w:r>
              <w:rPr>
                <w:rFonts w:hint="eastAsia" w:eastAsia="Tahoma" w:cs="Arial"/>
                <w:lang w:val="en-US" w:eastAsia="zh-CN"/>
              </w:rPr>
              <w:t>&gt;&gt;</w:t>
            </w:r>
            <w:r>
              <w:rPr>
                <w:rFonts w:eastAsia="Tahoma" w:cs="Arial"/>
                <w:lang w:eastAsia="zh-CN"/>
              </w:rPr>
              <w:t xml:space="preserve">CHOICE </w:t>
            </w:r>
            <w:r>
              <w:rPr>
                <w:rFonts w:hint="eastAsia" w:eastAsia="Tahoma" w:cs="Arial"/>
                <w:i/>
                <w:iCs/>
                <w:lang w:val="en-US" w:eastAsia="zh-CN"/>
              </w:rPr>
              <w:t>SL DRX Information</w:t>
            </w:r>
          </w:p>
        </w:tc>
        <w:tc>
          <w:tcPr>
            <w:tcW w:w="1080" w:type="dxa"/>
            <w:tcBorders>
              <w:top w:val="single" w:color="auto" w:sz="4" w:space="0"/>
              <w:left w:val="single" w:color="auto" w:sz="4" w:space="0"/>
              <w:bottom w:val="single" w:color="auto" w:sz="4" w:space="0"/>
              <w:right w:val="single" w:color="auto" w:sz="4" w:space="0"/>
            </w:tcBorders>
          </w:tcPr>
          <w:p w14:paraId="620095E4">
            <w:pPr>
              <w:pStyle w:val="67"/>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14:paraId="4FE65BC4">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3E793E2">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46B372E3">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6E0913C">
            <w:pPr>
              <w:pStyle w:val="66"/>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09BCF520">
            <w:pPr>
              <w:pStyle w:val="66"/>
              <w:keepNext w:val="0"/>
              <w:keepLines w:val="0"/>
              <w:widowControl w:val="0"/>
            </w:pPr>
          </w:p>
        </w:tc>
      </w:tr>
      <w:tr w14:paraId="423C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80911BC">
            <w:pPr>
              <w:pStyle w:val="67"/>
              <w:keepNext w:val="0"/>
              <w:keepLines w:val="0"/>
              <w:widowControl w:val="0"/>
              <w:ind w:left="300" w:leftChars="150"/>
              <w:rPr>
                <w:i/>
                <w:iCs/>
              </w:rPr>
            </w:pPr>
            <w:r>
              <w:rPr>
                <w:i/>
                <w:iCs/>
                <w:lang w:val="en-US" w:eastAsia="zh-CN"/>
              </w:rPr>
              <w:t>&gt;&gt;&gt;</w:t>
            </w:r>
            <w:r>
              <w:rPr>
                <w:rFonts w:hint="eastAsia"/>
                <w:i/>
                <w:iCs/>
                <w:lang w:val="en-US" w:eastAsia="zh-CN"/>
              </w:rPr>
              <w:t>SL DRX Cycle</w:t>
            </w:r>
          </w:p>
        </w:tc>
        <w:tc>
          <w:tcPr>
            <w:tcW w:w="1080" w:type="dxa"/>
            <w:tcBorders>
              <w:top w:val="single" w:color="auto" w:sz="4" w:space="0"/>
              <w:left w:val="single" w:color="auto" w:sz="4" w:space="0"/>
              <w:bottom w:val="single" w:color="auto" w:sz="4" w:space="0"/>
              <w:right w:val="single" w:color="auto" w:sz="4" w:space="0"/>
            </w:tcBorders>
          </w:tcPr>
          <w:p w14:paraId="5B7BDAF8">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9D24FF6">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C0986CC">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2693F1C2">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711A1E0">
            <w:pPr>
              <w:pStyle w:val="66"/>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3D46FA32">
            <w:pPr>
              <w:pStyle w:val="66"/>
              <w:keepNext w:val="0"/>
              <w:keepLines w:val="0"/>
              <w:widowControl w:val="0"/>
            </w:pPr>
          </w:p>
        </w:tc>
      </w:tr>
      <w:tr w14:paraId="116E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BC44953">
            <w:pPr>
              <w:pStyle w:val="67"/>
              <w:keepNext w:val="0"/>
              <w:keepLines w:val="0"/>
              <w:widowControl w:val="0"/>
              <w:ind w:left="400" w:leftChars="200"/>
            </w:pPr>
            <w:r>
              <w:rPr>
                <w:rFonts w:hint="eastAsia"/>
                <w:lang w:val="en-US" w:eastAsia="zh-CN"/>
              </w:rPr>
              <w:t>&gt;&gt;&gt;&gt;SL DRX Cycle Length</w:t>
            </w:r>
          </w:p>
        </w:tc>
        <w:tc>
          <w:tcPr>
            <w:tcW w:w="1080" w:type="dxa"/>
            <w:tcBorders>
              <w:top w:val="single" w:color="auto" w:sz="4" w:space="0"/>
              <w:left w:val="single" w:color="auto" w:sz="4" w:space="0"/>
              <w:bottom w:val="single" w:color="auto" w:sz="4" w:space="0"/>
              <w:right w:val="single" w:color="auto" w:sz="4" w:space="0"/>
            </w:tcBorders>
          </w:tcPr>
          <w:p w14:paraId="3E7431A6">
            <w:pPr>
              <w:pStyle w:val="67"/>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14:paraId="078FA681">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B3F5725">
            <w:pPr>
              <w:pStyle w:val="67"/>
              <w:keepNext w:val="0"/>
              <w:keepLines w:val="0"/>
              <w:widowControl w:val="0"/>
            </w:pPr>
            <w:r>
              <w:rPr>
                <w:rFonts w:eastAsia="Malgun Gothic"/>
                <w:lang w:eastAsia="zh-CN"/>
              </w:rPr>
              <w:t>ENUMERATED</w:t>
            </w:r>
            <w:r>
              <w:rPr>
                <w:rFonts w:eastAsia="Malgun Gothic"/>
                <w:lang w:eastAsia="zh-CN"/>
              </w:rPr>
              <w:br w:type="textWrapping"/>
            </w:r>
            <w:r>
              <w:rPr>
                <w:rFonts w:eastAsia="Malgun Gothic"/>
                <w:lang w:eastAsia="zh-CN"/>
              </w:rPr>
              <w:t>(ms10, ms20, ms32, ms40, ms60, ms64, ms70, ms80, ms128, ms160, ms256, ms320, ms512, ms640, ms1024, ms1280, ms2048, ms2560, ms5120, ms10240, ...)</w:t>
            </w:r>
          </w:p>
        </w:tc>
        <w:tc>
          <w:tcPr>
            <w:tcW w:w="1728" w:type="dxa"/>
            <w:tcBorders>
              <w:top w:val="single" w:color="auto" w:sz="4" w:space="0"/>
              <w:left w:val="single" w:color="auto" w:sz="4" w:space="0"/>
              <w:bottom w:val="single" w:color="auto" w:sz="4" w:space="0"/>
              <w:right w:val="single" w:color="auto" w:sz="4" w:space="0"/>
            </w:tcBorders>
          </w:tcPr>
          <w:p w14:paraId="577F3220">
            <w:pPr>
              <w:pStyle w:val="67"/>
              <w:keepNext w:val="0"/>
              <w:keepLines w:val="0"/>
              <w:widowControl w:val="0"/>
            </w:pPr>
            <w:r>
              <w:rPr>
                <w:rFonts w:hint="eastAsia"/>
                <w:lang w:val="en-US" w:eastAsia="zh-CN"/>
              </w:rPr>
              <w:t>Indicates the desired SL DRX cycle for RX UE associated to this UE.</w:t>
            </w:r>
          </w:p>
        </w:tc>
        <w:tc>
          <w:tcPr>
            <w:tcW w:w="1080" w:type="dxa"/>
            <w:tcBorders>
              <w:top w:val="single" w:color="auto" w:sz="4" w:space="0"/>
              <w:left w:val="single" w:color="auto" w:sz="4" w:space="0"/>
              <w:bottom w:val="single" w:color="auto" w:sz="4" w:space="0"/>
              <w:right w:val="single" w:color="auto" w:sz="4" w:space="0"/>
            </w:tcBorders>
          </w:tcPr>
          <w:p w14:paraId="70BE95F6">
            <w:pPr>
              <w:pStyle w:val="66"/>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49960604">
            <w:pPr>
              <w:pStyle w:val="66"/>
              <w:keepNext w:val="0"/>
              <w:keepLines w:val="0"/>
              <w:widowControl w:val="0"/>
            </w:pPr>
          </w:p>
        </w:tc>
      </w:tr>
      <w:tr w14:paraId="20CF3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E71033B">
            <w:pPr>
              <w:pStyle w:val="67"/>
              <w:keepNext w:val="0"/>
              <w:keepLines w:val="0"/>
              <w:widowControl w:val="0"/>
              <w:ind w:left="300" w:leftChars="150"/>
              <w:rPr>
                <w:i/>
                <w:iCs/>
              </w:rPr>
            </w:pPr>
            <w:r>
              <w:rPr>
                <w:rFonts w:hint="eastAsia"/>
                <w:i/>
                <w:iCs/>
                <w:lang w:val="en-US" w:eastAsia="zh-CN"/>
              </w:rPr>
              <w:t>&gt;&gt;&gt;No SL DRX</w:t>
            </w:r>
          </w:p>
        </w:tc>
        <w:tc>
          <w:tcPr>
            <w:tcW w:w="1080" w:type="dxa"/>
            <w:tcBorders>
              <w:top w:val="single" w:color="auto" w:sz="4" w:space="0"/>
              <w:left w:val="single" w:color="auto" w:sz="4" w:space="0"/>
              <w:bottom w:val="single" w:color="auto" w:sz="4" w:space="0"/>
              <w:right w:val="single" w:color="auto" w:sz="4" w:space="0"/>
            </w:tcBorders>
          </w:tcPr>
          <w:p w14:paraId="430F2570">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012C679">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08FCDA4">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1ABD29B1">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CACCC84">
            <w:pPr>
              <w:pStyle w:val="66"/>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49FBCDD8">
            <w:pPr>
              <w:pStyle w:val="66"/>
              <w:keepNext w:val="0"/>
              <w:keepLines w:val="0"/>
              <w:widowControl w:val="0"/>
            </w:pPr>
          </w:p>
        </w:tc>
      </w:tr>
      <w:tr w14:paraId="6A50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9E4D9F8">
            <w:pPr>
              <w:pStyle w:val="67"/>
              <w:keepNext w:val="0"/>
              <w:keepLines w:val="0"/>
              <w:widowControl w:val="0"/>
              <w:ind w:left="400" w:leftChars="200"/>
            </w:pPr>
            <w:r>
              <w:rPr>
                <w:rFonts w:hint="eastAsia"/>
                <w:lang w:val="en-US" w:eastAsia="zh-CN"/>
              </w:rPr>
              <w:t xml:space="preserve">&gt;&gt;&gt;&gt;SL </w:t>
            </w:r>
            <w:r>
              <w:t>DRX configuration indicator</w:t>
            </w:r>
          </w:p>
        </w:tc>
        <w:tc>
          <w:tcPr>
            <w:tcW w:w="1080" w:type="dxa"/>
            <w:tcBorders>
              <w:top w:val="single" w:color="auto" w:sz="4" w:space="0"/>
              <w:left w:val="single" w:color="auto" w:sz="4" w:space="0"/>
              <w:bottom w:val="single" w:color="auto" w:sz="4" w:space="0"/>
              <w:right w:val="single" w:color="auto" w:sz="4" w:space="0"/>
            </w:tcBorders>
          </w:tcPr>
          <w:p w14:paraId="427AFE37">
            <w:pPr>
              <w:pStyle w:val="67"/>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14:paraId="7A31AC27">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DF4D617">
            <w:pPr>
              <w:pStyle w:val="67"/>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14:paraId="39B820AA">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E2B69F5">
            <w:pPr>
              <w:pStyle w:val="66"/>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618F2F40">
            <w:pPr>
              <w:pStyle w:val="66"/>
              <w:keepNext w:val="0"/>
              <w:keepLines w:val="0"/>
              <w:widowControl w:val="0"/>
            </w:pPr>
          </w:p>
        </w:tc>
      </w:tr>
      <w:tr w14:paraId="7D8B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24B0809">
            <w:pPr>
              <w:pStyle w:val="67"/>
              <w:keepNext w:val="0"/>
              <w:keepLines w:val="0"/>
              <w:widowControl w:val="0"/>
              <w:rPr>
                <w:lang w:val="en-US" w:eastAsia="zh-CN"/>
              </w:rPr>
            </w:pPr>
            <w:r>
              <w:t xml:space="preserve">Management Based MDT PLMN </w:t>
            </w:r>
            <w:r>
              <w:rPr>
                <w:rFonts w:hint="eastAsia" w:eastAsia="宋体"/>
                <w:lang w:val="en-US" w:eastAsia="zh-CN"/>
              </w:rPr>
              <w:t xml:space="preserve">Modification </w:t>
            </w:r>
            <w:r>
              <w:t>List</w:t>
            </w:r>
          </w:p>
        </w:tc>
        <w:tc>
          <w:tcPr>
            <w:tcW w:w="1080" w:type="dxa"/>
            <w:tcBorders>
              <w:top w:val="single" w:color="auto" w:sz="4" w:space="0"/>
              <w:left w:val="single" w:color="auto" w:sz="4" w:space="0"/>
              <w:bottom w:val="single" w:color="auto" w:sz="4" w:space="0"/>
              <w:right w:val="single" w:color="auto" w:sz="4" w:space="0"/>
            </w:tcBorders>
          </w:tcPr>
          <w:p w14:paraId="4729A9A0">
            <w:pPr>
              <w:pStyle w:val="67"/>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7D9A9718">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B8FEAC1">
            <w:pPr>
              <w:pStyle w:val="67"/>
              <w:keepNext w:val="0"/>
              <w:keepLines w:val="0"/>
              <w:widowControl w:val="0"/>
              <w:rPr>
                <w:lang w:eastAsia="ja-JP"/>
              </w:rPr>
            </w:pPr>
            <w:r>
              <w:rPr>
                <w:lang w:eastAsia="ja-JP"/>
              </w:rPr>
              <w:t xml:space="preserve">MDT PLMN </w:t>
            </w:r>
            <w:r>
              <w:rPr>
                <w:rFonts w:hint="eastAsia" w:eastAsia="宋体"/>
                <w:lang w:val="en-US" w:eastAsia="zh-CN"/>
              </w:rPr>
              <w:t>Modification L</w:t>
            </w:r>
            <w:r>
              <w:rPr>
                <w:lang w:eastAsia="ja-JP"/>
              </w:rPr>
              <w:t>ist</w:t>
            </w:r>
          </w:p>
          <w:p w14:paraId="7F83DE08">
            <w:pPr>
              <w:pStyle w:val="67"/>
              <w:keepNext w:val="0"/>
              <w:keepLines w:val="0"/>
              <w:widowControl w:val="0"/>
            </w:pPr>
            <w:r>
              <w:rPr>
                <w:lang w:eastAsia="ja-JP"/>
              </w:rPr>
              <w:t>9.3.1.</w:t>
            </w:r>
            <w:r>
              <w:rPr>
                <w:rFonts w:eastAsia="宋体"/>
                <w:lang w:val="en-US" w:eastAsia="zh-CN"/>
              </w:rPr>
              <w:t>274</w:t>
            </w:r>
          </w:p>
        </w:tc>
        <w:tc>
          <w:tcPr>
            <w:tcW w:w="1728" w:type="dxa"/>
            <w:tcBorders>
              <w:top w:val="single" w:color="auto" w:sz="4" w:space="0"/>
              <w:left w:val="single" w:color="auto" w:sz="4" w:space="0"/>
              <w:bottom w:val="single" w:color="auto" w:sz="4" w:space="0"/>
              <w:right w:val="single" w:color="auto" w:sz="4" w:space="0"/>
            </w:tcBorders>
          </w:tcPr>
          <w:p w14:paraId="2FC07567">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64609F9">
            <w:pPr>
              <w:pStyle w:val="66"/>
              <w:keepNext w:val="0"/>
              <w:keepLines w:val="0"/>
              <w:widowControl w:val="0"/>
              <w:rPr>
                <w:rFonts w:cs="Arial"/>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14:paraId="06B45A94">
            <w:pPr>
              <w:pStyle w:val="66"/>
              <w:keepNext w:val="0"/>
              <w:keepLines w:val="0"/>
              <w:widowControl w:val="0"/>
            </w:pPr>
            <w:r>
              <w:t>ignore</w:t>
            </w:r>
          </w:p>
        </w:tc>
      </w:tr>
      <w:tr w14:paraId="105B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1144580">
            <w:pPr>
              <w:pStyle w:val="67"/>
              <w:keepNext w:val="0"/>
              <w:keepLines w:val="0"/>
              <w:widowControl w:val="0"/>
            </w:pPr>
            <w:r>
              <w:t>SDT Bearer Configuration Query Indication</w:t>
            </w:r>
          </w:p>
        </w:tc>
        <w:tc>
          <w:tcPr>
            <w:tcW w:w="1080" w:type="dxa"/>
            <w:tcBorders>
              <w:top w:val="single" w:color="auto" w:sz="4" w:space="0"/>
              <w:left w:val="single" w:color="auto" w:sz="4" w:space="0"/>
              <w:bottom w:val="single" w:color="auto" w:sz="4" w:space="0"/>
              <w:right w:val="single" w:color="auto" w:sz="4" w:space="0"/>
            </w:tcBorders>
          </w:tcPr>
          <w:p w14:paraId="726B1601">
            <w:pPr>
              <w:pStyle w:val="67"/>
              <w:keepNext w:val="0"/>
              <w:keepLines w:val="0"/>
              <w:widowControl w:val="0"/>
              <w:rPr>
                <w:lang w:eastAsia="zh-CN"/>
              </w:rPr>
            </w:pPr>
            <w:r>
              <w:rPr>
                <w:rFonts w:hint="eastAsia" w:cs="Arial"/>
                <w:szCs w:val="18"/>
                <w:lang w:val="en-US"/>
              </w:rPr>
              <w:t>O</w:t>
            </w:r>
          </w:p>
        </w:tc>
        <w:tc>
          <w:tcPr>
            <w:tcW w:w="1080" w:type="dxa"/>
            <w:tcBorders>
              <w:top w:val="single" w:color="auto" w:sz="4" w:space="0"/>
              <w:left w:val="single" w:color="auto" w:sz="4" w:space="0"/>
              <w:bottom w:val="single" w:color="auto" w:sz="4" w:space="0"/>
              <w:right w:val="single" w:color="auto" w:sz="4" w:space="0"/>
            </w:tcBorders>
          </w:tcPr>
          <w:p w14:paraId="10E3E8C0">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215C5CC">
            <w:pPr>
              <w:pStyle w:val="67"/>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14:paraId="6FE53E7E">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4352540">
            <w:pPr>
              <w:pStyle w:val="66"/>
              <w:keepNext w:val="0"/>
              <w:keepLines w:val="0"/>
              <w:widowControl w:val="0"/>
            </w:pPr>
            <w:r>
              <w:rPr>
                <w:rFonts w:hint="eastAsia"/>
                <w:lang w:val="en-US"/>
              </w:rPr>
              <w:t>Y</w:t>
            </w:r>
            <w:r>
              <w:rPr>
                <w:lang w:val="en-US"/>
              </w:rPr>
              <w:t>ES</w:t>
            </w:r>
          </w:p>
        </w:tc>
        <w:tc>
          <w:tcPr>
            <w:tcW w:w="1080" w:type="dxa"/>
            <w:tcBorders>
              <w:top w:val="single" w:color="auto" w:sz="4" w:space="0"/>
              <w:left w:val="single" w:color="auto" w:sz="4" w:space="0"/>
              <w:bottom w:val="single" w:color="auto" w:sz="4" w:space="0"/>
              <w:right w:val="single" w:color="auto" w:sz="4" w:space="0"/>
            </w:tcBorders>
          </w:tcPr>
          <w:p w14:paraId="6548F3F3">
            <w:pPr>
              <w:pStyle w:val="66"/>
              <w:keepNext w:val="0"/>
              <w:keepLines w:val="0"/>
              <w:widowControl w:val="0"/>
            </w:pPr>
            <w:r>
              <w:rPr>
                <w:rFonts w:hint="eastAsia"/>
              </w:rPr>
              <w:t>i</w:t>
            </w:r>
            <w:r>
              <w:t>gnore</w:t>
            </w:r>
          </w:p>
        </w:tc>
      </w:tr>
      <w:tr w14:paraId="0B24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C7639A5">
            <w:pPr>
              <w:pStyle w:val="67"/>
              <w:keepNext w:val="0"/>
              <w:keepLines w:val="0"/>
              <w:widowControl w:val="0"/>
            </w:pPr>
            <w:r>
              <w:t>DAPS HO status</w:t>
            </w:r>
          </w:p>
        </w:tc>
        <w:tc>
          <w:tcPr>
            <w:tcW w:w="1080" w:type="dxa"/>
            <w:tcBorders>
              <w:top w:val="single" w:color="auto" w:sz="4" w:space="0"/>
              <w:left w:val="single" w:color="auto" w:sz="4" w:space="0"/>
              <w:bottom w:val="single" w:color="auto" w:sz="4" w:space="0"/>
              <w:right w:val="single" w:color="auto" w:sz="4" w:space="0"/>
            </w:tcBorders>
          </w:tcPr>
          <w:p w14:paraId="7E9840A8">
            <w:pPr>
              <w:pStyle w:val="67"/>
              <w:keepNext w:val="0"/>
              <w:keepLines w:val="0"/>
              <w:widowControl w:val="0"/>
              <w:rPr>
                <w:rFonts w:cs="Arial"/>
                <w:szCs w:val="18"/>
                <w:lang w:val="en-US"/>
              </w:rPr>
            </w:pPr>
            <w:r>
              <w:rPr>
                <w:rFonts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58779542">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E5FB958">
            <w:pPr>
              <w:pStyle w:val="67"/>
              <w:keepNext w:val="0"/>
              <w:keepLines w:val="0"/>
              <w:widowControl w:val="0"/>
              <w:rPr>
                <w:szCs w:val="18"/>
              </w:rPr>
            </w:pPr>
            <w:r>
              <w:t>ENUMERATED(initiation, …)</w:t>
            </w:r>
          </w:p>
        </w:tc>
        <w:tc>
          <w:tcPr>
            <w:tcW w:w="1728" w:type="dxa"/>
            <w:tcBorders>
              <w:top w:val="single" w:color="auto" w:sz="4" w:space="0"/>
              <w:left w:val="single" w:color="auto" w:sz="4" w:space="0"/>
              <w:bottom w:val="single" w:color="auto" w:sz="4" w:space="0"/>
              <w:right w:val="single" w:color="auto" w:sz="4" w:space="0"/>
            </w:tcBorders>
          </w:tcPr>
          <w:p w14:paraId="390DB9B4">
            <w:pPr>
              <w:pStyle w:val="67"/>
              <w:keepNext w:val="0"/>
              <w:keepLines w:val="0"/>
              <w:widowControl w:val="0"/>
            </w:pPr>
            <w:r>
              <w:t>This IE is used if DAPS HO is initiated.</w:t>
            </w:r>
          </w:p>
        </w:tc>
        <w:tc>
          <w:tcPr>
            <w:tcW w:w="1080" w:type="dxa"/>
            <w:tcBorders>
              <w:top w:val="single" w:color="auto" w:sz="4" w:space="0"/>
              <w:left w:val="single" w:color="auto" w:sz="4" w:space="0"/>
              <w:bottom w:val="single" w:color="auto" w:sz="4" w:space="0"/>
              <w:right w:val="single" w:color="auto" w:sz="4" w:space="0"/>
            </w:tcBorders>
          </w:tcPr>
          <w:p w14:paraId="13778389">
            <w:pPr>
              <w:pStyle w:val="66"/>
              <w:keepNext w:val="0"/>
              <w:keepLines w:val="0"/>
              <w:widowControl w:val="0"/>
              <w:rPr>
                <w:lang w:val="en-US"/>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0CA28BF8">
            <w:pPr>
              <w:pStyle w:val="66"/>
              <w:keepNext w:val="0"/>
              <w:keepLines w:val="0"/>
              <w:widowControl w:val="0"/>
            </w:pPr>
            <w:r>
              <w:t>ignore</w:t>
            </w:r>
          </w:p>
        </w:tc>
      </w:tr>
      <w:tr w14:paraId="4D9B7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0239E00">
            <w:pPr>
              <w:pStyle w:val="67"/>
              <w:keepNext w:val="0"/>
              <w:keepLines w:val="0"/>
              <w:widowControl w:val="0"/>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14:paraId="5C50FDFF">
            <w:pPr>
              <w:pStyle w:val="67"/>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14:paraId="44EBF7A2">
            <w:pPr>
              <w:pStyle w:val="67"/>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14:paraId="5CD0AE42">
            <w:pPr>
              <w:pStyle w:val="67"/>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14:paraId="75651BCA">
            <w:pPr>
              <w:pStyle w:val="67"/>
              <w:keepNext w:val="0"/>
              <w:keepLines w:val="0"/>
              <w:widowControl w:val="0"/>
            </w:pPr>
            <w:r>
              <w:t>For NCD-SSBs</w:t>
            </w:r>
          </w:p>
        </w:tc>
        <w:tc>
          <w:tcPr>
            <w:tcW w:w="1080" w:type="dxa"/>
            <w:tcBorders>
              <w:top w:val="single" w:color="auto" w:sz="4" w:space="0"/>
              <w:left w:val="single" w:color="auto" w:sz="4" w:space="0"/>
              <w:bottom w:val="single" w:color="auto" w:sz="4" w:space="0"/>
              <w:right w:val="single" w:color="auto" w:sz="4" w:space="0"/>
            </w:tcBorders>
          </w:tcPr>
          <w:p w14:paraId="6751D196">
            <w:pPr>
              <w:pStyle w:val="66"/>
              <w:keepNext w:val="0"/>
              <w:keepLines w:val="0"/>
              <w:widowControl w:val="0"/>
              <w:rPr>
                <w:lang w:val="en-US"/>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6085F3B4">
            <w:pPr>
              <w:pStyle w:val="66"/>
              <w:keepNext w:val="0"/>
              <w:keepLines w:val="0"/>
              <w:widowControl w:val="0"/>
            </w:pPr>
            <w:r>
              <w:t>ignore</w:t>
            </w:r>
          </w:p>
        </w:tc>
      </w:tr>
      <w:tr w14:paraId="5DA1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D788D2E">
            <w:pPr>
              <w:pStyle w:val="67"/>
              <w:keepNext w:val="0"/>
              <w:keepLines w:val="0"/>
              <w:widowControl w:val="0"/>
              <w:ind w:left="100" w:leftChars="50"/>
              <w:rPr>
                <w:b/>
                <w:bCs/>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14:paraId="1CE4A58A">
            <w:pPr>
              <w:pStyle w:val="67"/>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14:paraId="5A88FC32">
            <w:pPr>
              <w:pStyle w:val="67"/>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14:paraId="6CBE474B">
            <w:pPr>
              <w:pStyle w:val="67"/>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14:paraId="129BFCAE">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6728450">
            <w:pPr>
              <w:pStyle w:val="66"/>
              <w:keepNext w:val="0"/>
              <w:keepLines w:val="0"/>
              <w:widowControl w:val="0"/>
              <w:rPr>
                <w:lang w:val="en-US"/>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14:paraId="518789A4">
            <w:pPr>
              <w:pStyle w:val="66"/>
              <w:keepNext w:val="0"/>
              <w:keepLines w:val="0"/>
              <w:widowControl w:val="0"/>
            </w:pPr>
            <w:r>
              <w:t>ignore</w:t>
            </w:r>
          </w:p>
        </w:tc>
      </w:tr>
      <w:tr w14:paraId="2316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D03D695">
            <w:pPr>
              <w:pStyle w:val="67"/>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14:paraId="09492CAC">
            <w:pPr>
              <w:pStyle w:val="67"/>
              <w:keepNext w:val="0"/>
              <w:keepLines w:val="0"/>
              <w:widowControl w:val="0"/>
              <w:rPr>
                <w:rFonts w:cs="Arial"/>
                <w:szCs w:val="18"/>
                <w:lang w:val="en-US"/>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159E16EC">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E86A4CA">
            <w:pPr>
              <w:pStyle w:val="67"/>
              <w:keepNext w:val="0"/>
              <w:keepLines w:val="0"/>
              <w:widowControl w:val="0"/>
              <w:rPr>
                <w:szCs w:val="18"/>
              </w:rPr>
            </w:pPr>
            <w:r>
              <w:rPr>
                <w:rFonts w:cs="Arial"/>
                <w:szCs w:val="18"/>
              </w:rPr>
              <w:t>INTEGER (1..64, ...)</w:t>
            </w:r>
          </w:p>
        </w:tc>
        <w:tc>
          <w:tcPr>
            <w:tcW w:w="1728" w:type="dxa"/>
            <w:tcBorders>
              <w:top w:val="single" w:color="auto" w:sz="4" w:space="0"/>
              <w:left w:val="single" w:color="auto" w:sz="4" w:space="0"/>
              <w:bottom w:val="single" w:color="auto" w:sz="4" w:space="0"/>
              <w:right w:val="single" w:color="auto" w:sz="4" w:space="0"/>
            </w:tcBorders>
          </w:tcPr>
          <w:p w14:paraId="74C687DC">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0C45314">
            <w:pPr>
              <w:pStyle w:val="66"/>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14:paraId="57A29A1F">
            <w:pPr>
              <w:pStyle w:val="66"/>
              <w:keepNext w:val="0"/>
              <w:keepLines w:val="0"/>
              <w:widowControl w:val="0"/>
            </w:pPr>
          </w:p>
        </w:tc>
      </w:tr>
      <w:tr w14:paraId="1F4F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417938F">
            <w:pPr>
              <w:pStyle w:val="67"/>
              <w:keepNext w:val="0"/>
              <w:keepLines w:val="0"/>
              <w:widowControl w:val="0"/>
              <w:ind w:left="200" w:leftChars="100"/>
            </w:pPr>
            <w:r>
              <w:t>&gt;&gt;SSB frequency</w:t>
            </w:r>
          </w:p>
        </w:tc>
        <w:tc>
          <w:tcPr>
            <w:tcW w:w="1080" w:type="dxa"/>
            <w:tcBorders>
              <w:top w:val="single" w:color="auto" w:sz="4" w:space="0"/>
              <w:left w:val="single" w:color="auto" w:sz="4" w:space="0"/>
              <w:bottom w:val="single" w:color="auto" w:sz="4" w:space="0"/>
              <w:right w:val="single" w:color="auto" w:sz="4" w:space="0"/>
            </w:tcBorders>
          </w:tcPr>
          <w:p w14:paraId="274A4495">
            <w:pPr>
              <w:pStyle w:val="67"/>
              <w:keepNext w:val="0"/>
              <w:keepLines w:val="0"/>
              <w:widowControl w:val="0"/>
              <w:rPr>
                <w:rFonts w:cs="Arial"/>
                <w:szCs w:val="18"/>
                <w:lang w:val="en-US"/>
              </w:rPr>
            </w:pPr>
            <w:r>
              <w:t>M</w:t>
            </w:r>
          </w:p>
        </w:tc>
        <w:tc>
          <w:tcPr>
            <w:tcW w:w="1080" w:type="dxa"/>
            <w:tcBorders>
              <w:top w:val="single" w:color="auto" w:sz="4" w:space="0"/>
              <w:left w:val="single" w:color="auto" w:sz="4" w:space="0"/>
              <w:bottom w:val="single" w:color="auto" w:sz="4" w:space="0"/>
              <w:right w:val="single" w:color="auto" w:sz="4" w:space="0"/>
            </w:tcBorders>
          </w:tcPr>
          <w:p w14:paraId="076AE57D">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CE56289">
            <w:pPr>
              <w:pStyle w:val="67"/>
              <w:keepNext w:val="0"/>
              <w:keepLines w:val="0"/>
              <w:widowControl w:val="0"/>
              <w:rPr>
                <w:szCs w:val="18"/>
              </w:rPr>
            </w:pPr>
            <w:r>
              <w:t>INTEGER (0..3279165)</w:t>
            </w:r>
          </w:p>
        </w:tc>
        <w:tc>
          <w:tcPr>
            <w:tcW w:w="1728" w:type="dxa"/>
            <w:tcBorders>
              <w:top w:val="single" w:color="auto" w:sz="4" w:space="0"/>
              <w:left w:val="single" w:color="auto" w:sz="4" w:space="0"/>
              <w:bottom w:val="single" w:color="auto" w:sz="4" w:space="0"/>
              <w:right w:val="single" w:color="auto" w:sz="4" w:space="0"/>
            </w:tcBorders>
          </w:tcPr>
          <w:p w14:paraId="6EE12E0C">
            <w:pPr>
              <w:pStyle w:val="67"/>
              <w:keepNext w:val="0"/>
              <w:keepLines w:val="0"/>
              <w:widowControl w:val="0"/>
            </w:pPr>
            <w:r>
              <w:t>ARFCN</w:t>
            </w:r>
          </w:p>
        </w:tc>
        <w:tc>
          <w:tcPr>
            <w:tcW w:w="1080" w:type="dxa"/>
            <w:tcBorders>
              <w:top w:val="single" w:color="auto" w:sz="4" w:space="0"/>
              <w:left w:val="single" w:color="auto" w:sz="4" w:space="0"/>
              <w:bottom w:val="single" w:color="auto" w:sz="4" w:space="0"/>
              <w:right w:val="single" w:color="auto" w:sz="4" w:space="0"/>
            </w:tcBorders>
          </w:tcPr>
          <w:p w14:paraId="1AB8D7EB">
            <w:pPr>
              <w:pStyle w:val="66"/>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14:paraId="5503337F">
            <w:pPr>
              <w:pStyle w:val="66"/>
              <w:keepNext w:val="0"/>
              <w:keepLines w:val="0"/>
              <w:widowControl w:val="0"/>
            </w:pPr>
          </w:p>
        </w:tc>
      </w:tr>
      <w:tr w14:paraId="068E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87D6C4F">
            <w:pPr>
              <w:pStyle w:val="67"/>
              <w:keepNext w:val="0"/>
              <w:keepLines w:val="0"/>
              <w:widowControl w:val="0"/>
            </w:pPr>
            <w:r>
              <w:rPr>
                <w:lang w:eastAsia="zh-CN"/>
              </w:rPr>
              <w:t>Uplink TxDirectCurrentMoreCarrierList Information</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14:paraId="620B3353">
            <w:pPr>
              <w:pStyle w:val="67"/>
              <w:keepNext w:val="0"/>
              <w:keepLines w:val="0"/>
              <w:widowControl w:val="0"/>
              <w:rPr>
                <w:rFonts w:eastAsia="宋体"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18D097E3">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B7D0096">
            <w:pPr>
              <w:pStyle w:val="67"/>
              <w:keepNext w:val="0"/>
              <w:keepLines w:val="0"/>
              <w:widowControl w:val="0"/>
            </w:pPr>
            <w:r>
              <w:rPr>
                <w:rFonts w:hint="eastAsia"/>
                <w:lang w:val="en-US" w:eastAsia="zh-CN"/>
              </w:rPr>
              <w:t>9.3.1.284</w:t>
            </w:r>
          </w:p>
        </w:tc>
        <w:tc>
          <w:tcPr>
            <w:tcW w:w="1728" w:type="dxa"/>
            <w:tcBorders>
              <w:top w:val="single" w:color="auto" w:sz="4" w:space="0"/>
              <w:left w:val="single" w:color="auto" w:sz="4" w:space="0"/>
              <w:bottom w:val="single" w:color="auto" w:sz="4" w:space="0"/>
              <w:right w:val="single" w:color="auto" w:sz="4" w:space="0"/>
            </w:tcBorders>
          </w:tcPr>
          <w:p w14:paraId="4C8B9FC2">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293F316">
            <w:pPr>
              <w:pStyle w:val="66"/>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61781D0E">
            <w:pPr>
              <w:pStyle w:val="66"/>
              <w:keepNext w:val="0"/>
              <w:keepLines w:val="0"/>
              <w:widowControl w:val="0"/>
            </w:pPr>
            <w:r>
              <w:t>ignore</w:t>
            </w:r>
          </w:p>
        </w:tc>
      </w:tr>
      <w:tr w14:paraId="53845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59C704F">
            <w:pPr>
              <w:pStyle w:val="67"/>
              <w:keepNext w:val="0"/>
              <w:keepLines w:val="0"/>
              <w:widowControl w:val="0"/>
              <w:rPr>
                <w:lang w:eastAsia="zh-CN"/>
              </w:rPr>
            </w:pPr>
            <w:r>
              <w:rPr>
                <w:b/>
                <w:bCs/>
                <w:lang w:eastAsia="zh-CN"/>
              </w:rPr>
              <w:t>CPAC MCG Information</w:t>
            </w:r>
          </w:p>
        </w:tc>
        <w:tc>
          <w:tcPr>
            <w:tcW w:w="1080" w:type="dxa"/>
            <w:tcBorders>
              <w:top w:val="single" w:color="auto" w:sz="4" w:space="0"/>
              <w:left w:val="single" w:color="auto" w:sz="4" w:space="0"/>
              <w:bottom w:val="single" w:color="auto" w:sz="4" w:space="0"/>
              <w:right w:val="single" w:color="auto" w:sz="4" w:space="0"/>
            </w:tcBorders>
          </w:tcPr>
          <w:p w14:paraId="4A628C8D">
            <w:pPr>
              <w:pStyle w:val="67"/>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735950C8">
            <w:pPr>
              <w:pStyle w:val="67"/>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14:paraId="2BA28D6A">
            <w:pPr>
              <w:pStyle w:val="67"/>
              <w:keepNext w:val="0"/>
              <w:keepLines w:val="0"/>
              <w:widowControl w:val="0"/>
              <w:rPr>
                <w:lang w:val="en-US" w:eastAsia="zh-CN"/>
              </w:rPr>
            </w:pPr>
          </w:p>
        </w:tc>
        <w:tc>
          <w:tcPr>
            <w:tcW w:w="1728" w:type="dxa"/>
            <w:tcBorders>
              <w:top w:val="single" w:color="auto" w:sz="4" w:space="0"/>
              <w:left w:val="single" w:color="auto" w:sz="4" w:space="0"/>
              <w:bottom w:val="single" w:color="auto" w:sz="4" w:space="0"/>
              <w:right w:val="single" w:color="auto" w:sz="4" w:space="0"/>
            </w:tcBorders>
          </w:tcPr>
          <w:p w14:paraId="74833004">
            <w:pPr>
              <w:pStyle w:val="67"/>
              <w:keepNext w:val="0"/>
              <w:keepLines w:val="0"/>
              <w:widowControl w:val="0"/>
            </w:pPr>
            <w:r>
              <w:t xml:space="preserve">This IE is used at the MN for MCG configuration as specified in TS 37.340 [7] for CPAC. </w:t>
            </w:r>
          </w:p>
        </w:tc>
        <w:tc>
          <w:tcPr>
            <w:tcW w:w="1080" w:type="dxa"/>
            <w:tcBorders>
              <w:top w:val="single" w:color="auto" w:sz="4" w:space="0"/>
              <w:left w:val="single" w:color="auto" w:sz="4" w:space="0"/>
              <w:bottom w:val="single" w:color="auto" w:sz="4" w:space="0"/>
              <w:right w:val="single" w:color="auto" w:sz="4" w:space="0"/>
            </w:tcBorders>
          </w:tcPr>
          <w:p w14:paraId="37ECDC6B">
            <w:pPr>
              <w:pStyle w:val="66"/>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F8C0F7E">
            <w:pPr>
              <w:pStyle w:val="66"/>
              <w:keepNext w:val="0"/>
              <w:keepLines w:val="0"/>
              <w:widowControl w:val="0"/>
            </w:pPr>
            <w:r>
              <w:rPr>
                <w:rFonts w:cs="Arial"/>
                <w:lang w:eastAsia="zh-CN"/>
              </w:rPr>
              <w:t>ignore</w:t>
            </w:r>
          </w:p>
        </w:tc>
      </w:tr>
      <w:tr w14:paraId="74F98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17EA9C6">
            <w:pPr>
              <w:pStyle w:val="67"/>
              <w:keepNext w:val="0"/>
              <w:keepLines w:val="0"/>
              <w:widowControl w:val="0"/>
              <w:ind w:left="100" w:leftChars="50"/>
              <w:rPr>
                <w:lang w:eastAsia="zh-CN"/>
              </w:rPr>
            </w:pPr>
            <w:r>
              <w:t>&gt;CPAC Trigger</w:t>
            </w:r>
          </w:p>
        </w:tc>
        <w:tc>
          <w:tcPr>
            <w:tcW w:w="1080" w:type="dxa"/>
            <w:tcBorders>
              <w:top w:val="single" w:color="auto" w:sz="4" w:space="0"/>
              <w:left w:val="single" w:color="auto" w:sz="4" w:space="0"/>
              <w:bottom w:val="single" w:color="auto" w:sz="4" w:space="0"/>
              <w:right w:val="single" w:color="auto" w:sz="4" w:space="0"/>
            </w:tcBorders>
          </w:tcPr>
          <w:p w14:paraId="4551BB32">
            <w:pPr>
              <w:pStyle w:val="67"/>
              <w:keepNext w:val="0"/>
              <w:keepLines w:val="0"/>
              <w:widowControl w:val="0"/>
              <w:rPr>
                <w:rFonts w:eastAsia="宋体"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F6516B9">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F283A21">
            <w:pPr>
              <w:pStyle w:val="67"/>
              <w:keepNext w:val="0"/>
              <w:keepLines w:val="0"/>
              <w:widowControl w:val="0"/>
              <w:rPr>
                <w:lang w:val="en-US" w:eastAsia="zh-CN"/>
              </w:rPr>
            </w:pPr>
            <w:r>
              <w:rPr>
                <w:rFonts w:cs="Arial"/>
                <w:lang w:eastAsia="ja-JP"/>
              </w:rPr>
              <w:t>ENUMERATED (CPAC-preparation, CPAC-executed, …, CPAC-cancel)</w:t>
            </w:r>
          </w:p>
        </w:tc>
        <w:tc>
          <w:tcPr>
            <w:tcW w:w="1728" w:type="dxa"/>
            <w:tcBorders>
              <w:top w:val="single" w:color="auto" w:sz="4" w:space="0"/>
              <w:left w:val="single" w:color="auto" w:sz="4" w:space="0"/>
              <w:bottom w:val="single" w:color="auto" w:sz="4" w:space="0"/>
              <w:right w:val="single" w:color="auto" w:sz="4" w:space="0"/>
            </w:tcBorders>
          </w:tcPr>
          <w:p w14:paraId="728C291A">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A92E69F">
            <w:pPr>
              <w:pStyle w:val="66"/>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2E4475AE">
            <w:pPr>
              <w:pStyle w:val="66"/>
              <w:keepNext w:val="0"/>
              <w:keepLines w:val="0"/>
              <w:widowControl w:val="0"/>
            </w:pPr>
          </w:p>
        </w:tc>
      </w:tr>
      <w:tr w14:paraId="0F410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377DF10">
            <w:pPr>
              <w:pStyle w:val="67"/>
              <w:keepNext w:val="0"/>
              <w:keepLines w:val="0"/>
              <w:widowControl w:val="0"/>
              <w:ind w:left="100" w:leftChars="50"/>
              <w:rPr>
                <w:rFonts w:eastAsiaTheme="minorEastAsia"/>
              </w:rPr>
            </w:pPr>
            <w:r>
              <w:t>&gt;PSCell ID</w:t>
            </w:r>
          </w:p>
        </w:tc>
        <w:tc>
          <w:tcPr>
            <w:tcW w:w="1080" w:type="dxa"/>
            <w:tcBorders>
              <w:top w:val="single" w:color="auto" w:sz="4" w:space="0"/>
              <w:left w:val="single" w:color="auto" w:sz="4" w:space="0"/>
              <w:bottom w:val="single" w:color="auto" w:sz="4" w:space="0"/>
              <w:right w:val="single" w:color="auto" w:sz="4" w:space="0"/>
            </w:tcBorders>
          </w:tcPr>
          <w:p w14:paraId="6FF3B38F">
            <w:pPr>
              <w:pStyle w:val="67"/>
              <w:keepNext w:val="0"/>
              <w:keepLines w:val="0"/>
              <w:widowControl w:val="0"/>
              <w:rPr>
                <w:rFonts w:eastAsia="宋体"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2A09D0B4">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5CF36FD">
            <w:pPr>
              <w:pStyle w:val="67"/>
              <w:keepNext w:val="0"/>
              <w:keepLines w:val="0"/>
              <w:widowControl w:val="0"/>
              <w:rPr>
                <w:lang w:val="en-US" w:eastAsia="zh-CN"/>
              </w:rPr>
            </w:pPr>
            <w:r>
              <w:rPr>
                <w:lang w:eastAsia="ja-JP"/>
              </w:rPr>
              <w:t xml:space="preserve">NR CGI </w:t>
            </w:r>
            <w:r>
              <w:t>9.3.1.12</w:t>
            </w:r>
          </w:p>
        </w:tc>
        <w:tc>
          <w:tcPr>
            <w:tcW w:w="1728" w:type="dxa"/>
            <w:tcBorders>
              <w:top w:val="single" w:color="auto" w:sz="4" w:space="0"/>
              <w:left w:val="single" w:color="auto" w:sz="4" w:space="0"/>
              <w:bottom w:val="single" w:color="auto" w:sz="4" w:space="0"/>
              <w:right w:val="single" w:color="auto" w:sz="4" w:space="0"/>
            </w:tcBorders>
          </w:tcPr>
          <w:p w14:paraId="2031A0E2">
            <w:pPr>
              <w:pStyle w:val="67"/>
              <w:keepNext w:val="0"/>
              <w:keepLines w:val="0"/>
              <w:widowControl w:val="0"/>
            </w:pPr>
            <w:r>
              <w:t xml:space="preserve">The PSCell corresponding to the included CG-Config IE at CPAC-preparation or the selected PSCell by the UE at CPAC-executed. This IE is ignored if the </w:t>
            </w:r>
            <w:r>
              <w:rPr>
                <w:i/>
                <w:iCs/>
              </w:rPr>
              <w:t>CPAC Trigger</w:t>
            </w:r>
            <w:r>
              <w:t xml:space="preserve"> IE is set to “CPAC-cancel”.</w:t>
            </w:r>
          </w:p>
        </w:tc>
        <w:tc>
          <w:tcPr>
            <w:tcW w:w="1080" w:type="dxa"/>
            <w:tcBorders>
              <w:top w:val="single" w:color="auto" w:sz="4" w:space="0"/>
              <w:left w:val="single" w:color="auto" w:sz="4" w:space="0"/>
              <w:bottom w:val="single" w:color="auto" w:sz="4" w:space="0"/>
              <w:right w:val="single" w:color="auto" w:sz="4" w:space="0"/>
            </w:tcBorders>
          </w:tcPr>
          <w:p w14:paraId="3FC058CC">
            <w:pPr>
              <w:pStyle w:val="66"/>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6F6052E6">
            <w:pPr>
              <w:pStyle w:val="66"/>
              <w:keepNext w:val="0"/>
              <w:keepLines w:val="0"/>
              <w:widowControl w:val="0"/>
            </w:pPr>
          </w:p>
        </w:tc>
      </w:tr>
      <w:tr w14:paraId="3366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1574AE7">
            <w:pPr>
              <w:pStyle w:val="67"/>
              <w:keepNext w:val="0"/>
              <w:keepLines w:val="0"/>
              <w:widowControl w:val="0"/>
              <w:ind w:left="100" w:leftChars="50"/>
            </w:pPr>
            <w:r>
              <w:rPr>
                <w:b/>
              </w:rPr>
              <w:t>&gt;Candidate PSCells To Be Cancelled List</w:t>
            </w:r>
          </w:p>
        </w:tc>
        <w:tc>
          <w:tcPr>
            <w:tcW w:w="1080" w:type="dxa"/>
            <w:tcBorders>
              <w:top w:val="single" w:color="auto" w:sz="4" w:space="0"/>
              <w:left w:val="single" w:color="auto" w:sz="4" w:space="0"/>
              <w:bottom w:val="single" w:color="auto" w:sz="4" w:space="0"/>
              <w:right w:val="single" w:color="auto" w:sz="4" w:space="0"/>
            </w:tcBorders>
          </w:tcPr>
          <w:p w14:paraId="3AD80F72">
            <w:pPr>
              <w:pStyle w:val="67"/>
              <w:keepNext w:val="0"/>
              <w:keepLines w:val="0"/>
              <w:widowControl w:val="0"/>
              <w:rPr>
                <w:lang w:eastAsia="ja-JP"/>
              </w:rPr>
            </w:pPr>
            <w:r>
              <w:rPr>
                <w:rFonts w:cs="Arial"/>
                <w:lang w:eastAsia="ja-JP"/>
              </w:rPr>
              <w:t>C-ifCPACcancel</w:t>
            </w:r>
          </w:p>
        </w:tc>
        <w:tc>
          <w:tcPr>
            <w:tcW w:w="1080" w:type="dxa"/>
            <w:tcBorders>
              <w:top w:val="single" w:color="auto" w:sz="4" w:space="0"/>
              <w:left w:val="single" w:color="auto" w:sz="4" w:space="0"/>
              <w:bottom w:val="single" w:color="auto" w:sz="4" w:space="0"/>
              <w:right w:val="single" w:color="auto" w:sz="4" w:space="0"/>
            </w:tcBorders>
          </w:tcPr>
          <w:p w14:paraId="062C9D3C">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7738EC0">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176B4EE4">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83BEBC3">
            <w:pPr>
              <w:pStyle w:val="66"/>
              <w:keepNext w:val="0"/>
              <w:keepLines w:val="0"/>
              <w:widowControl w:val="0"/>
              <w:rPr>
                <w:rFonts w:cs="Arial"/>
                <w:szCs w:val="18"/>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A2EB894">
            <w:pPr>
              <w:pStyle w:val="66"/>
              <w:keepNext w:val="0"/>
              <w:keepLines w:val="0"/>
              <w:widowControl w:val="0"/>
            </w:pPr>
            <w:r>
              <w:rPr>
                <w:rFonts w:cs="Arial"/>
                <w:lang w:eastAsia="zh-CN"/>
              </w:rPr>
              <w:t>ignore</w:t>
            </w:r>
          </w:p>
        </w:tc>
      </w:tr>
      <w:tr w14:paraId="03F4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C99DE17">
            <w:pPr>
              <w:pStyle w:val="67"/>
              <w:ind w:left="200" w:leftChars="100"/>
            </w:pPr>
            <w:r>
              <w:rPr>
                <w:rFonts w:eastAsia="Tahoma" w:cs="Arial"/>
                <w:b/>
                <w:lang w:eastAsia="zh-CN"/>
              </w:rPr>
              <w:t>&gt;&gt; Candidate PSCells To Be Cancelled Item IEs</w:t>
            </w:r>
          </w:p>
        </w:tc>
        <w:tc>
          <w:tcPr>
            <w:tcW w:w="1080" w:type="dxa"/>
            <w:tcBorders>
              <w:top w:val="single" w:color="auto" w:sz="4" w:space="0"/>
              <w:left w:val="single" w:color="auto" w:sz="4" w:space="0"/>
              <w:bottom w:val="single" w:color="auto" w:sz="4" w:space="0"/>
              <w:right w:val="single" w:color="auto" w:sz="4" w:space="0"/>
            </w:tcBorders>
          </w:tcPr>
          <w:p w14:paraId="456CC1C5">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BF65529">
            <w:pPr>
              <w:pStyle w:val="67"/>
              <w:keepNext w:val="0"/>
              <w:keepLines w:val="0"/>
              <w:widowControl w:val="0"/>
              <w:rPr>
                <w:i/>
              </w:rPr>
            </w:pPr>
            <w:r>
              <w:rPr>
                <w:rFonts w:cs="Arial"/>
                <w:i/>
                <w:iCs/>
                <w:szCs w:val="18"/>
                <w:lang w:eastAsia="ja-JP"/>
              </w:rPr>
              <w:t>1 .. &lt;maxnoofCellsinCHO&gt;</w:t>
            </w:r>
          </w:p>
        </w:tc>
        <w:tc>
          <w:tcPr>
            <w:tcW w:w="1512" w:type="dxa"/>
            <w:tcBorders>
              <w:top w:val="single" w:color="auto" w:sz="4" w:space="0"/>
              <w:left w:val="single" w:color="auto" w:sz="4" w:space="0"/>
              <w:bottom w:val="single" w:color="auto" w:sz="4" w:space="0"/>
              <w:right w:val="single" w:color="auto" w:sz="4" w:space="0"/>
            </w:tcBorders>
          </w:tcPr>
          <w:p w14:paraId="18480140">
            <w:pPr>
              <w:pStyle w:val="67"/>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291E74E8">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BBDDC5F">
            <w:pPr>
              <w:pStyle w:val="66"/>
              <w:keepNext w:val="0"/>
              <w:keepLines w:val="0"/>
              <w:widowControl w:val="0"/>
              <w:rPr>
                <w:rFonts w:cs="Arial"/>
                <w:szCs w:val="18"/>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14:paraId="77B76B03">
            <w:pPr>
              <w:pStyle w:val="66"/>
              <w:keepNext w:val="0"/>
              <w:keepLines w:val="0"/>
              <w:widowControl w:val="0"/>
            </w:pPr>
            <w:r>
              <w:rPr>
                <w:rFonts w:cs="Arial"/>
                <w:szCs w:val="18"/>
                <w:lang w:eastAsia="ja-JP"/>
              </w:rPr>
              <w:t>-</w:t>
            </w:r>
          </w:p>
        </w:tc>
      </w:tr>
      <w:tr w14:paraId="58358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88AB607">
            <w:pPr>
              <w:pStyle w:val="67"/>
              <w:keepNext w:val="0"/>
              <w:keepLines w:val="0"/>
              <w:widowControl w:val="0"/>
              <w:overflowPunct/>
              <w:autoSpaceDE/>
              <w:autoSpaceDN/>
              <w:adjustRightInd/>
              <w:ind w:left="300" w:leftChars="150"/>
              <w:textAlignment w:val="auto"/>
            </w:pPr>
            <w:r>
              <w:rPr>
                <w:lang w:eastAsia="zh-CN"/>
              </w:rPr>
              <w:t>&gt;&gt;&gt;PSCell ID</w:t>
            </w:r>
          </w:p>
        </w:tc>
        <w:tc>
          <w:tcPr>
            <w:tcW w:w="1080" w:type="dxa"/>
            <w:tcBorders>
              <w:top w:val="single" w:color="auto" w:sz="4" w:space="0"/>
              <w:left w:val="single" w:color="auto" w:sz="4" w:space="0"/>
              <w:bottom w:val="single" w:color="auto" w:sz="4" w:space="0"/>
              <w:right w:val="single" w:color="auto" w:sz="4" w:space="0"/>
            </w:tcBorders>
          </w:tcPr>
          <w:p w14:paraId="47040CB2">
            <w:pPr>
              <w:pStyle w:val="67"/>
              <w:keepNext w:val="0"/>
              <w:keepLines w:val="0"/>
              <w:widowControl w:val="0"/>
              <w:rPr>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37E78A10">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03E1C6A">
            <w:pPr>
              <w:pStyle w:val="67"/>
              <w:keepNext w:val="0"/>
              <w:keepLines w:val="0"/>
              <w:widowControl w:val="0"/>
              <w:rPr>
                <w:lang w:eastAsia="ja-JP"/>
              </w:rPr>
            </w:pPr>
            <w:r>
              <w:rPr>
                <w:rFonts w:cs="Arial"/>
                <w:szCs w:val="18"/>
                <w:lang w:eastAsia="ja-JP"/>
              </w:rPr>
              <w:t xml:space="preserve">NR </w:t>
            </w:r>
            <w:r>
              <w:rPr>
                <w:rFonts w:cs="Arial"/>
                <w:szCs w:val="18"/>
              </w:rPr>
              <w:t>CGI 9.3.1.12</w:t>
            </w:r>
          </w:p>
        </w:tc>
        <w:tc>
          <w:tcPr>
            <w:tcW w:w="1728" w:type="dxa"/>
            <w:tcBorders>
              <w:top w:val="single" w:color="auto" w:sz="4" w:space="0"/>
              <w:left w:val="single" w:color="auto" w:sz="4" w:space="0"/>
              <w:bottom w:val="single" w:color="auto" w:sz="4" w:space="0"/>
              <w:right w:val="single" w:color="auto" w:sz="4" w:space="0"/>
            </w:tcBorders>
          </w:tcPr>
          <w:p w14:paraId="619DD319">
            <w:pPr>
              <w:pStyle w:val="67"/>
              <w:keepNext w:val="0"/>
              <w:keepLines w:val="0"/>
              <w:widowControl w:val="0"/>
            </w:pPr>
            <w:r>
              <w:t>The corresponding PSCell cancelled at CPAC-cancel.</w:t>
            </w:r>
          </w:p>
        </w:tc>
        <w:tc>
          <w:tcPr>
            <w:tcW w:w="1080" w:type="dxa"/>
            <w:tcBorders>
              <w:top w:val="single" w:color="auto" w:sz="4" w:space="0"/>
              <w:left w:val="single" w:color="auto" w:sz="4" w:space="0"/>
              <w:bottom w:val="single" w:color="auto" w:sz="4" w:space="0"/>
              <w:right w:val="single" w:color="auto" w:sz="4" w:space="0"/>
            </w:tcBorders>
          </w:tcPr>
          <w:p w14:paraId="0715082E">
            <w:pPr>
              <w:pStyle w:val="66"/>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321F934E">
            <w:pPr>
              <w:pStyle w:val="66"/>
              <w:keepNext w:val="0"/>
              <w:keepLines w:val="0"/>
              <w:widowControl w:val="0"/>
            </w:pPr>
            <w:r>
              <w:rPr>
                <w:rFonts w:cs="Arial"/>
                <w:szCs w:val="18"/>
                <w:lang w:eastAsia="ja-JP"/>
              </w:rPr>
              <w:t>-</w:t>
            </w:r>
          </w:p>
        </w:tc>
      </w:tr>
      <w:tr w14:paraId="086A7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042DBA8">
            <w:pPr>
              <w:pStyle w:val="67"/>
              <w:keepNext w:val="0"/>
              <w:keepLines w:val="0"/>
              <w:widowControl w:val="0"/>
            </w:pPr>
            <w:r>
              <w:rPr>
                <w:lang w:eastAsia="zh-CN"/>
              </w:rPr>
              <w:t>Network</w:t>
            </w:r>
            <w:r>
              <w:rPr>
                <w:rFonts w:eastAsia="宋体"/>
                <w:lang w:eastAsia="zh-CN"/>
              </w:rPr>
              <w:t xml:space="preserve"> Controlled Repeater Authorized</w:t>
            </w:r>
          </w:p>
        </w:tc>
        <w:tc>
          <w:tcPr>
            <w:tcW w:w="1080" w:type="dxa"/>
            <w:tcBorders>
              <w:top w:val="single" w:color="auto" w:sz="4" w:space="0"/>
              <w:left w:val="single" w:color="auto" w:sz="4" w:space="0"/>
              <w:bottom w:val="single" w:color="auto" w:sz="4" w:space="0"/>
              <w:right w:val="single" w:color="auto" w:sz="4" w:space="0"/>
            </w:tcBorders>
          </w:tcPr>
          <w:p w14:paraId="4701F291">
            <w:pPr>
              <w:pStyle w:val="67"/>
              <w:keepNext w:val="0"/>
              <w:keepLines w:val="0"/>
              <w:widowControl w:val="0"/>
              <w:rPr>
                <w:lang w:eastAsia="ja-JP"/>
              </w:rPr>
            </w:pPr>
            <w:r>
              <w:rPr>
                <w:rFonts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14:paraId="2F00F0D1">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D90042D">
            <w:pPr>
              <w:pStyle w:val="67"/>
              <w:keepNext w:val="0"/>
              <w:keepLines w:val="0"/>
              <w:widowControl w:val="0"/>
              <w:rPr>
                <w:lang w:eastAsia="ja-JP"/>
              </w:rPr>
            </w:pPr>
            <w:r>
              <w:rPr>
                <w:rFonts w:eastAsia="宋体"/>
                <w:lang w:eastAsia="zh-CN"/>
              </w:rPr>
              <w:t>9.3.1.288</w:t>
            </w:r>
          </w:p>
        </w:tc>
        <w:tc>
          <w:tcPr>
            <w:tcW w:w="1728" w:type="dxa"/>
            <w:tcBorders>
              <w:top w:val="single" w:color="auto" w:sz="4" w:space="0"/>
              <w:left w:val="single" w:color="auto" w:sz="4" w:space="0"/>
              <w:bottom w:val="single" w:color="auto" w:sz="4" w:space="0"/>
              <w:right w:val="single" w:color="auto" w:sz="4" w:space="0"/>
            </w:tcBorders>
          </w:tcPr>
          <w:p w14:paraId="40364C34">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5B683D9">
            <w:pPr>
              <w:pStyle w:val="66"/>
              <w:keepNext w:val="0"/>
              <w:keepLines w:val="0"/>
              <w:widowControl w:val="0"/>
              <w:rPr>
                <w:rFonts w:cs="Arial"/>
                <w:szCs w:val="18"/>
                <w:lang w:eastAsia="ja-JP"/>
              </w:rPr>
            </w:pPr>
            <w:r>
              <w:rPr>
                <w:rFonts w:eastAsia="宋体"/>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75B145E6">
            <w:pPr>
              <w:pStyle w:val="66"/>
              <w:keepNext w:val="0"/>
              <w:keepLines w:val="0"/>
              <w:widowControl w:val="0"/>
              <w:rPr>
                <w:rFonts w:cs="Arial"/>
                <w:szCs w:val="18"/>
                <w:lang w:eastAsia="ja-JP"/>
              </w:rPr>
            </w:pPr>
            <w:r>
              <w:rPr>
                <w:rFonts w:eastAsia="宋体"/>
                <w:lang w:eastAsia="zh-CN"/>
              </w:rPr>
              <w:t>ignore</w:t>
            </w:r>
          </w:p>
        </w:tc>
      </w:tr>
      <w:tr w14:paraId="187E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A38FA97">
            <w:pPr>
              <w:pStyle w:val="67"/>
              <w:keepNext w:val="0"/>
              <w:keepLines w:val="0"/>
              <w:widowControl w:val="0"/>
              <w:rPr>
                <w:rFonts w:eastAsia="宋体"/>
                <w:lang w:eastAsia="zh-CN"/>
              </w:rPr>
            </w:pPr>
            <w:r>
              <w:t xml:space="preserve">SDT Volume </w:t>
            </w:r>
            <w:r>
              <w:rPr>
                <w:lang w:eastAsia="zh-CN"/>
              </w:rPr>
              <w:t>Threshold</w:t>
            </w:r>
          </w:p>
        </w:tc>
        <w:tc>
          <w:tcPr>
            <w:tcW w:w="1080" w:type="dxa"/>
            <w:tcBorders>
              <w:top w:val="single" w:color="auto" w:sz="4" w:space="0"/>
              <w:left w:val="single" w:color="auto" w:sz="4" w:space="0"/>
              <w:bottom w:val="single" w:color="auto" w:sz="4" w:space="0"/>
              <w:right w:val="single" w:color="auto" w:sz="4" w:space="0"/>
            </w:tcBorders>
          </w:tcPr>
          <w:p w14:paraId="660FFCFD">
            <w:pPr>
              <w:pStyle w:val="67"/>
              <w:keepNext w:val="0"/>
              <w:keepLines w:val="0"/>
              <w:widowControl w:val="0"/>
              <w:rPr>
                <w:rFonts w:eastAsia="宋体"/>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2B4DA953">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E818F83">
            <w:pPr>
              <w:pStyle w:val="67"/>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14:paraId="091FF17A">
            <w:pPr>
              <w:pStyle w:val="67"/>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14:paraId="7611A1D9">
            <w:pPr>
              <w:pStyle w:val="66"/>
              <w:keepNext w:val="0"/>
              <w:keepLines w:val="0"/>
              <w:widowControl w:val="0"/>
              <w:rPr>
                <w:rFonts w:eastAsia="宋体"/>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606B972">
            <w:pPr>
              <w:pStyle w:val="66"/>
              <w:keepNext w:val="0"/>
              <w:keepLines w:val="0"/>
              <w:widowControl w:val="0"/>
              <w:rPr>
                <w:rFonts w:eastAsia="宋体"/>
                <w:lang w:eastAsia="zh-CN"/>
              </w:rPr>
            </w:pPr>
            <w:r>
              <w:rPr>
                <w:rFonts w:cs="Arial"/>
                <w:szCs w:val="18"/>
                <w:lang w:eastAsia="ja-JP"/>
              </w:rPr>
              <w:t>ignore</w:t>
            </w:r>
          </w:p>
        </w:tc>
      </w:tr>
      <w:tr w14:paraId="197A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F8B3452">
            <w:pPr>
              <w:pStyle w:val="67"/>
              <w:keepNext w:val="0"/>
              <w:keepLines w:val="0"/>
              <w:widowControl w:val="0"/>
            </w:pPr>
            <w:r>
              <w:rPr>
                <w:b/>
                <w:bCs/>
              </w:rPr>
              <w:t xml:space="preserve">LTM Information </w:t>
            </w:r>
            <w:r>
              <w:rPr>
                <w:b/>
                <w:bCs/>
                <w:lang w:eastAsia="zh-CN"/>
              </w:rPr>
              <w:t>Modify</w:t>
            </w:r>
          </w:p>
        </w:tc>
        <w:tc>
          <w:tcPr>
            <w:tcW w:w="1080" w:type="dxa"/>
            <w:tcBorders>
              <w:top w:val="single" w:color="auto" w:sz="4" w:space="0"/>
              <w:left w:val="single" w:color="auto" w:sz="4" w:space="0"/>
              <w:bottom w:val="single" w:color="auto" w:sz="4" w:space="0"/>
              <w:right w:val="single" w:color="auto" w:sz="4" w:space="0"/>
            </w:tcBorders>
          </w:tcPr>
          <w:p w14:paraId="18F2EC86">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12FDAB3">
            <w:pPr>
              <w:pStyle w:val="67"/>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14:paraId="6E1DA41B">
            <w:pPr>
              <w:pStyle w:val="67"/>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14:paraId="25C3659E">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37D1C3A">
            <w:pPr>
              <w:pStyle w:val="66"/>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778BBEC">
            <w:pPr>
              <w:pStyle w:val="66"/>
              <w:keepNext w:val="0"/>
              <w:keepLines w:val="0"/>
              <w:widowControl w:val="0"/>
              <w:rPr>
                <w:rFonts w:cs="Arial"/>
                <w:szCs w:val="18"/>
                <w:lang w:eastAsia="ja-JP"/>
              </w:rPr>
            </w:pPr>
            <w:r>
              <w:rPr>
                <w:rFonts w:cs="Arial"/>
                <w:szCs w:val="18"/>
                <w:lang w:eastAsia="ja-JP"/>
              </w:rPr>
              <w:t>reject</w:t>
            </w:r>
          </w:p>
        </w:tc>
      </w:tr>
      <w:tr w14:paraId="3CA9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7E676AD">
            <w:pPr>
              <w:pStyle w:val="67"/>
              <w:keepNext w:val="0"/>
              <w:keepLines w:val="0"/>
              <w:widowControl w:val="0"/>
              <w:ind w:left="100" w:leftChars="50"/>
            </w:pPr>
            <w:r>
              <w:t>&gt;LTM Indicator</w:t>
            </w:r>
          </w:p>
        </w:tc>
        <w:tc>
          <w:tcPr>
            <w:tcW w:w="1080" w:type="dxa"/>
            <w:tcBorders>
              <w:top w:val="single" w:color="auto" w:sz="4" w:space="0"/>
              <w:left w:val="single" w:color="auto" w:sz="4" w:space="0"/>
              <w:bottom w:val="single" w:color="auto" w:sz="4" w:space="0"/>
              <w:right w:val="single" w:color="auto" w:sz="4" w:space="0"/>
            </w:tcBorders>
          </w:tcPr>
          <w:p w14:paraId="123681AA">
            <w:pPr>
              <w:pStyle w:val="67"/>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D213EB7">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5D3590A">
            <w:pPr>
              <w:pStyle w:val="67"/>
              <w:keepNext w:val="0"/>
              <w:keepLines w:val="0"/>
              <w:widowControl w:val="0"/>
              <w:rPr>
                <w:lang w:eastAsia="zh-CN"/>
              </w:rPr>
            </w:pPr>
            <w:r>
              <w:rPr>
                <w:lang w:eastAsia="ja-JP"/>
              </w:rPr>
              <w:t>ENUMERATED (true, …, C-LTM)</w:t>
            </w:r>
          </w:p>
        </w:tc>
        <w:tc>
          <w:tcPr>
            <w:tcW w:w="1728" w:type="dxa"/>
            <w:tcBorders>
              <w:top w:val="single" w:color="auto" w:sz="4" w:space="0"/>
              <w:left w:val="single" w:color="auto" w:sz="4" w:space="0"/>
              <w:bottom w:val="single" w:color="auto" w:sz="4" w:space="0"/>
              <w:right w:val="single" w:color="auto" w:sz="4" w:space="0"/>
            </w:tcBorders>
          </w:tcPr>
          <w:p w14:paraId="3FBCF5C6">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4DB633C">
            <w:pPr>
              <w:pStyle w:val="66"/>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6A5DBE8D">
            <w:pPr>
              <w:pStyle w:val="66"/>
              <w:keepNext w:val="0"/>
              <w:keepLines w:val="0"/>
              <w:widowControl w:val="0"/>
              <w:rPr>
                <w:rFonts w:cs="Arial"/>
                <w:szCs w:val="18"/>
                <w:lang w:eastAsia="ja-JP"/>
              </w:rPr>
            </w:pPr>
          </w:p>
        </w:tc>
      </w:tr>
      <w:tr w14:paraId="0A514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2D68B6E">
            <w:pPr>
              <w:pStyle w:val="67"/>
              <w:keepNext w:val="0"/>
              <w:keepLines w:val="0"/>
              <w:widowControl w:val="0"/>
              <w:ind w:left="100" w:leftChars="50"/>
            </w:pPr>
            <w:r>
              <w:t>&gt;Reference Configuration</w:t>
            </w:r>
          </w:p>
        </w:tc>
        <w:tc>
          <w:tcPr>
            <w:tcW w:w="1080" w:type="dxa"/>
            <w:tcBorders>
              <w:top w:val="single" w:color="auto" w:sz="4" w:space="0"/>
              <w:left w:val="single" w:color="auto" w:sz="4" w:space="0"/>
              <w:bottom w:val="single" w:color="auto" w:sz="4" w:space="0"/>
              <w:right w:val="single" w:color="auto" w:sz="4" w:space="0"/>
            </w:tcBorders>
          </w:tcPr>
          <w:p w14:paraId="193115E4">
            <w:pPr>
              <w:pStyle w:val="67"/>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55D0B4A9">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101F083">
            <w:pPr>
              <w:pStyle w:val="67"/>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14:paraId="65698D91">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CCF19B2">
            <w:pPr>
              <w:pStyle w:val="66"/>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14:paraId="7BAB79D3">
            <w:pPr>
              <w:pStyle w:val="66"/>
              <w:keepNext w:val="0"/>
              <w:keepLines w:val="0"/>
              <w:widowControl w:val="0"/>
              <w:rPr>
                <w:rFonts w:cs="Arial"/>
                <w:szCs w:val="18"/>
                <w:lang w:eastAsia="ja-JP"/>
              </w:rPr>
            </w:pPr>
          </w:p>
        </w:tc>
      </w:tr>
      <w:tr w14:paraId="61967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977D706">
            <w:pPr>
              <w:pStyle w:val="67"/>
              <w:keepNext w:val="0"/>
              <w:keepLines w:val="0"/>
              <w:widowControl w:val="0"/>
              <w:ind w:left="100" w:leftChars="50"/>
            </w:pPr>
            <w:r>
              <w:t>&gt;CSI Resource Configuration</w:t>
            </w:r>
          </w:p>
        </w:tc>
        <w:tc>
          <w:tcPr>
            <w:tcW w:w="1080" w:type="dxa"/>
            <w:tcBorders>
              <w:top w:val="single" w:color="auto" w:sz="4" w:space="0"/>
              <w:left w:val="single" w:color="auto" w:sz="4" w:space="0"/>
              <w:bottom w:val="single" w:color="auto" w:sz="4" w:space="0"/>
              <w:right w:val="single" w:color="auto" w:sz="4" w:space="0"/>
            </w:tcBorders>
          </w:tcPr>
          <w:p w14:paraId="241DA572">
            <w:pPr>
              <w:pStyle w:val="67"/>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9294C8C">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0079133">
            <w:pPr>
              <w:pStyle w:val="67"/>
              <w:keepNext w:val="0"/>
              <w:keepLines w:val="0"/>
              <w:widowControl w:val="0"/>
              <w:rPr>
                <w:lang w:eastAsia="zh-CN"/>
              </w:rPr>
            </w:pPr>
            <w:r>
              <w:rPr>
                <w:rFonts w:eastAsia="Batang"/>
                <w:bCs/>
              </w:rPr>
              <w:t>9.3.1.330</w:t>
            </w:r>
          </w:p>
        </w:tc>
        <w:tc>
          <w:tcPr>
            <w:tcW w:w="1728" w:type="dxa"/>
            <w:tcBorders>
              <w:top w:val="single" w:color="auto" w:sz="4" w:space="0"/>
              <w:left w:val="single" w:color="auto" w:sz="4" w:space="0"/>
              <w:bottom w:val="single" w:color="auto" w:sz="4" w:space="0"/>
              <w:right w:val="single" w:color="auto" w:sz="4" w:space="0"/>
            </w:tcBorders>
          </w:tcPr>
          <w:p w14:paraId="17A6A816">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B4C3063">
            <w:pPr>
              <w:pStyle w:val="66"/>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5A4AAB7F">
            <w:pPr>
              <w:pStyle w:val="66"/>
              <w:keepNext w:val="0"/>
              <w:keepLines w:val="0"/>
              <w:widowControl w:val="0"/>
              <w:rPr>
                <w:rFonts w:cs="Arial"/>
                <w:szCs w:val="18"/>
                <w:lang w:eastAsia="ja-JP"/>
              </w:rPr>
            </w:pPr>
          </w:p>
        </w:tc>
      </w:tr>
      <w:tr w14:paraId="3B0B7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6390FA6">
            <w:pPr>
              <w:pStyle w:val="67"/>
              <w:keepNext w:val="0"/>
              <w:keepLines w:val="0"/>
              <w:widowControl w:val="0"/>
              <w:ind w:left="100" w:leftChars="50"/>
            </w:pPr>
            <w:r>
              <w:rPr>
                <w:lang w:eastAsia="ja-JP"/>
              </w:rPr>
              <w:t xml:space="preserve">&gt;Request for CSI-RS Resource Configuration </w:t>
            </w:r>
            <w:r>
              <w:rPr>
                <w:rFonts w:hint="eastAsia"/>
                <w:lang w:eastAsia="zh-CN"/>
              </w:rPr>
              <w:t xml:space="preserve">for </w:t>
            </w:r>
            <w:r>
              <w:rPr>
                <w:lang w:eastAsia="ja-JP"/>
              </w:rPr>
              <w:t>L1 measurements</w:t>
            </w:r>
          </w:p>
        </w:tc>
        <w:tc>
          <w:tcPr>
            <w:tcW w:w="1080" w:type="dxa"/>
            <w:tcBorders>
              <w:top w:val="single" w:color="auto" w:sz="4" w:space="0"/>
              <w:left w:val="single" w:color="auto" w:sz="4" w:space="0"/>
              <w:bottom w:val="single" w:color="auto" w:sz="4" w:space="0"/>
              <w:right w:val="single" w:color="auto" w:sz="4" w:space="0"/>
            </w:tcBorders>
          </w:tcPr>
          <w:p w14:paraId="62723887">
            <w:pPr>
              <w:pStyle w:val="67"/>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55ED7A40">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4C0FC63">
            <w:pPr>
              <w:pStyle w:val="67"/>
              <w:keepNext w:val="0"/>
              <w:keepLines w:val="0"/>
              <w:widowControl w:val="0"/>
              <w:rPr>
                <w:rFonts w:eastAsia="Batang"/>
                <w:bCs/>
              </w:rPr>
            </w:pPr>
            <w:r>
              <w:rPr>
                <w:rFonts w:eastAsia="Batang"/>
                <w:bCs/>
              </w:rPr>
              <w:t>ENUMERATED (true, …)</w:t>
            </w:r>
          </w:p>
        </w:tc>
        <w:tc>
          <w:tcPr>
            <w:tcW w:w="1728" w:type="dxa"/>
            <w:tcBorders>
              <w:top w:val="single" w:color="auto" w:sz="4" w:space="0"/>
              <w:left w:val="single" w:color="auto" w:sz="4" w:space="0"/>
              <w:bottom w:val="single" w:color="auto" w:sz="4" w:space="0"/>
              <w:right w:val="single" w:color="auto" w:sz="4" w:space="0"/>
            </w:tcBorders>
          </w:tcPr>
          <w:p w14:paraId="44CBED4A">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CCAA865">
            <w:pPr>
              <w:pStyle w:val="66"/>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60D4BA6E">
            <w:pPr>
              <w:pStyle w:val="66"/>
              <w:keepNext w:val="0"/>
              <w:keepLines w:val="0"/>
              <w:widowControl w:val="0"/>
              <w:rPr>
                <w:rFonts w:cs="Arial"/>
                <w:szCs w:val="18"/>
                <w:lang w:eastAsia="ja-JP"/>
              </w:rPr>
            </w:pPr>
            <w:r>
              <w:rPr>
                <w:rFonts w:cs="Arial"/>
                <w:szCs w:val="18"/>
                <w:lang w:eastAsia="ja-JP"/>
              </w:rPr>
              <w:t>reject</w:t>
            </w:r>
          </w:p>
        </w:tc>
      </w:tr>
      <w:tr w14:paraId="262C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65FD40A">
            <w:pPr>
              <w:pStyle w:val="67"/>
              <w:keepNext w:val="0"/>
              <w:keepLines w:val="0"/>
              <w:widowControl w:val="0"/>
              <w:ind w:left="100" w:leftChars="50"/>
            </w:pPr>
            <w:r>
              <w:rPr>
                <w:rFonts w:hint="eastAsia"/>
                <w:lang w:eastAsia="zh-CN"/>
              </w:rPr>
              <w:t>&gt;</w:t>
            </w:r>
            <w:r>
              <w:rPr>
                <w:lang w:eastAsia="ja-JP"/>
              </w:rPr>
              <w:t xml:space="preserve">Request for CSI Resource Configuration </w:t>
            </w:r>
            <w:r>
              <w:rPr>
                <w:rFonts w:hint="eastAsia"/>
                <w:lang w:eastAsia="zh-CN"/>
              </w:rPr>
              <w:t xml:space="preserve">for </w:t>
            </w:r>
            <w:r>
              <w:rPr>
                <w:lang w:eastAsia="ja-JP"/>
              </w:rPr>
              <w:t>CSI acquisition</w:t>
            </w:r>
          </w:p>
        </w:tc>
        <w:tc>
          <w:tcPr>
            <w:tcW w:w="1080" w:type="dxa"/>
            <w:tcBorders>
              <w:top w:val="single" w:color="auto" w:sz="4" w:space="0"/>
              <w:left w:val="single" w:color="auto" w:sz="4" w:space="0"/>
              <w:bottom w:val="single" w:color="auto" w:sz="4" w:space="0"/>
              <w:right w:val="single" w:color="auto" w:sz="4" w:space="0"/>
            </w:tcBorders>
          </w:tcPr>
          <w:p w14:paraId="3295078E">
            <w:pPr>
              <w:pStyle w:val="67"/>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5EC4A1AE">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A59E4B4">
            <w:pPr>
              <w:pStyle w:val="67"/>
              <w:keepNext w:val="0"/>
              <w:keepLines w:val="0"/>
              <w:widowControl w:val="0"/>
              <w:rPr>
                <w:rFonts w:eastAsia="Batang"/>
                <w:bCs/>
              </w:rPr>
            </w:pPr>
            <w:r>
              <w:rPr>
                <w:rFonts w:eastAsia="Batang"/>
                <w:bCs/>
              </w:rPr>
              <w:t>ENUMERATED (true, …)</w:t>
            </w:r>
          </w:p>
        </w:tc>
        <w:tc>
          <w:tcPr>
            <w:tcW w:w="1728" w:type="dxa"/>
            <w:tcBorders>
              <w:top w:val="single" w:color="auto" w:sz="4" w:space="0"/>
              <w:left w:val="single" w:color="auto" w:sz="4" w:space="0"/>
              <w:bottom w:val="single" w:color="auto" w:sz="4" w:space="0"/>
              <w:right w:val="single" w:color="auto" w:sz="4" w:space="0"/>
            </w:tcBorders>
          </w:tcPr>
          <w:p w14:paraId="1BF9B35F">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FB69450">
            <w:pPr>
              <w:pStyle w:val="66"/>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EBBD0E1">
            <w:pPr>
              <w:pStyle w:val="66"/>
              <w:keepNext w:val="0"/>
              <w:keepLines w:val="0"/>
              <w:widowControl w:val="0"/>
              <w:rPr>
                <w:rFonts w:cs="Arial"/>
                <w:szCs w:val="18"/>
                <w:lang w:eastAsia="ja-JP"/>
              </w:rPr>
            </w:pPr>
            <w:r>
              <w:rPr>
                <w:rFonts w:cs="Arial"/>
                <w:szCs w:val="18"/>
                <w:lang w:eastAsia="ja-JP"/>
              </w:rPr>
              <w:t>reject</w:t>
            </w:r>
          </w:p>
        </w:tc>
      </w:tr>
      <w:tr w14:paraId="2730D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5DFF509">
            <w:pPr>
              <w:pStyle w:val="67"/>
              <w:keepNext w:val="0"/>
              <w:keepLines w:val="0"/>
              <w:widowControl w:val="0"/>
              <w:ind w:left="100" w:leftChars="50"/>
            </w:pPr>
            <w:r>
              <w:rPr>
                <w:rFonts w:cs="Arial" w:eastAsiaTheme="minorEastAsia"/>
                <w:szCs w:val="18"/>
                <w:lang w:eastAsia="zh-CN"/>
              </w:rPr>
              <w:t>&gt;Requ</w:t>
            </w:r>
            <w:r>
              <w:rPr>
                <w:rFonts w:eastAsia="Yu Mincho" w:cs="Arial"/>
                <w:szCs w:val="18"/>
                <w:lang w:eastAsia="ja-JP"/>
              </w:rPr>
              <w:t>e</w:t>
            </w:r>
            <w:r>
              <w:rPr>
                <w:rFonts w:cs="Arial" w:eastAsiaTheme="minorEastAsia"/>
                <w:szCs w:val="18"/>
                <w:lang w:eastAsia="zh-CN"/>
              </w:rPr>
              <w:t xml:space="preserve">st for L1 Execution Condition </w:t>
            </w:r>
          </w:p>
        </w:tc>
        <w:tc>
          <w:tcPr>
            <w:tcW w:w="1080" w:type="dxa"/>
            <w:tcBorders>
              <w:top w:val="single" w:color="auto" w:sz="4" w:space="0"/>
              <w:left w:val="single" w:color="auto" w:sz="4" w:space="0"/>
              <w:bottom w:val="single" w:color="auto" w:sz="4" w:space="0"/>
              <w:right w:val="single" w:color="auto" w:sz="4" w:space="0"/>
            </w:tcBorders>
          </w:tcPr>
          <w:p w14:paraId="4772491E">
            <w:pPr>
              <w:pStyle w:val="67"/>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14:paraId="07BA0E76">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674FF24">
            <w:pPr>
              <w:pStyle w:val="67"/>
              <w:keepNext w:val="0"/>
              <w:keepLines w:val="0"/>
              <w:widowControl w:val="0"/>
              <w:rPr>
                <w:rFonts w:eastAsia="Batang"/>
                <w:bCs/>
              </w:rPr>
            </w:pPr>
            <w:r>
              <w:t>9.3.1.361</w:t>
            </w:r>
          </w:p>
        </w:tc>
        <w:tc>
          <w:tcPr>
            <w:tcW w:w="1728" w:type="dxa"/>
            <w:tcBorders>
              <w:top w:val="single" w:color="auto" w:sz="4" w:space="0"/>
              <w:left w:val="single" w:color="auto" w:sz="4" w:space="0"/>
              <w:bottom w:val="single" w:color="auto" w:sz="4" w:space="0"/>
              <w:right w:val="single" w:color="auto" w:sz="4" w:space="0"/>
            </w:tcBorders>
          </w:tcPr>
          <w:p w14:paraId="42DD7A87">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1A3A99C">
            <w:pPr>
              <w:pStyle w:val="66"/>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7AC581E">
            <w:pPr>
              <w:pStyle w:val="66"/>
              <w:keepNext w:val="0"/>
              <w:keepLines w:val="0"/>
              <w:widowControl w:val="0"/>
              <w:rPr>
                <w:rFonts w:cs="Arial"/>
                <w:szCs w:val="18"/>
                <w:lang w:eastAsia="ja-JP"/>
              </w:rPr>
            </w:pPr>
            <w:r>
              <w:rPr>
                <w:rFonts w:cs="Arial"/>
                <w:szCs w:val="18"/>
                <w:lang w:eastAsia="ja-JP"/>
              </w:rPr>
              <w:t>reject</w:t>
            </w:r>
          </w:p>
        </w:tc>
      </w:tr>
      <w:tr w14:paraId="18CB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7112B18">
            <w:pPr>
              <w:pStyle w:val="67"/>
              <w:rPr>
                <w:b/>
                <w:bCs/>
              </w:rPr>
            </w:pPr>
            <w:r>
              <w:rPr>
                <w:b/>
                <w:bCs/>
              </w:rPr>
              <w:t>LTM CFRA Resource Config List</w:t>
            </w:r>
          </w:p>
        </w:tc>
        <w:tc>
          <w:tcPr>
            <w:tcW w:w="1080" w:type="dxa"/>
            <w:tcBorders>
              <w:top w:val="single" w:color="auto" w:sz="4" w:space="0"/>
              <w:left w:val="single" w:color="auto" w:sz="4" w:space="0"/>
              <w:bottom w:val="single" w:color="auto" w:sz="4" w:space="0"/>
              <w:right w:val="single" w:color="auto" w:sz="4" w:space="0"/>
            </w:tcBorders>
          </w:tcPr>
          <w:p w14:paraId="3896618E">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2CF99A94">
            <w:pPr>
              <w:pStyle w:val="67"/>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14:paraId="02F5F866">
            <w:pPr>
              <w:pStyle w:val="67"/>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14:paraId="070A9B8E">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0CCB091">
            <w:pPr>
              <w:pStyle w:val="66"/>
              <w:keepNext w:val="0"/>
              <w:keepLines w:val="0"/>
              <w:widowControl w:val="0"/>
              <w:rPr>
                <w:rFonts w:cs="Arial"/>
                <w:szCs w:val="18"/>
                <w:lang w:eastAsia="ja-JP"/>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0BCA1657">
            <w:pPr>
              <w:pStyle w:val="66"/>
              <w:keepNext w:val="0"/>
              <w:keepLines w:val="0"/>
              <w:widowControl w:val="0"/>
              <w:rPr>
                <w:rFonts w:cs="Arial"/>
                <w:szCs w:val="18"/>
                <w:lang w:eastAsia="ja-JP"/>
              </w:rPr>
            </w:pPr>
            <w:r>
              <w:rPr>
                <w:rFonts w:cs="Arial"/>
                <w:szCs w:val="18"/>
              </w:rPr>
              <w:t>ignore</w:t>
            </w:r>
          </w:p>
        </w:tc>
      </w:tr>
      <w:tr w14:paraId="628E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6EA7F81">
            <w:pPr>
              <w:pStyle w:val="67"/>
              <w:ind w:left="100" w:leftChars="50"/>
              <w:rPr>
                <w:b/>
                <w:bCs/>
              </w:rPr>
            </w:pPr>
            <w:r>
              <w:rPr>
                <w:rFonts w:eastAsia="Tahoma" w:cs="Arial"/>
                <w:b/>
                <w:bCs/>
                <w:szCs w:val="18"/>
                <w:lang w:eastAsia="zh-CN"/>
              </w:rPr>
              <w:t>&gt;LTM CFRA Resource Config Item IEs</w:t>
            </w:r>
          </w:p>
        </w:tc>
        <w:tc>
          <w:tcPr>
            <w:tcW w:w="1080" w:type="dxa"/>
            <w:tcBorders>
              <w:top w:val="single" w:color="auto" w:sz="4" w:space="0"/>
              <w:left w:val="single" w:color="auto" w:sz="4" w:space="0"/>
              <w:bottom w:val="single" w:color="auto" w:sz="4" w:space="0"/>
              <w:right w:val="single" w:color="auto" w:sz="4" w:space="0"/>
            </w:tcBorders>
          </w:tcPr>
          <w:p w14:paraId="529F2E34">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0134074">
            <w:pPr>
              <w:pStyle w:val="67"/>
              <w:keepNext w:val="0"/>
              <w:keepLines w:val="0"/>
              <w:widowControl w:val="0"/>
              <w:rPr>
                <w:i/>
              </w:rPr>
            </w:pPr>
            <w:r>
              <w:rPr>
                <w:i/>
              </w:rPr>
              <w:t>1 .. &lt;maxnoofLTMCells&gt;</w:t>
            </w:r>
          </w:p>
        </w:tc>
        <w:tc>
          <w:tcPr>
            <w:tcW w:w="1512" w:type="dxa"/>
            <w:tcBorders>
              <w:top w:val="single" w:color="auto" w:sz="4" w:space="0"/>
              <w:left w:val="single" w:color="auto" w:sz="4" w:space="0"/>
              <w:bottom w:val="single" w:color="auto" w:sz="4" w:space="0"/>
              <w:right w:val="single" w:color="auto" w:sz="4" w:space="0"/>
            </w:tcBorders>
          </w:tcPr>
          <w:p w14:paraId="23FA2F02">
            <w:pPr>
              <w:pStyle w:val="67"/>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14:paraId="4E4E0250">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3BB0584">
            <w:pPr>
              <w:pStyle w:val="66"/>
              <w:keepNext w:val="0"/>
              <w:keepLines w:val="0"/>
              <w:widowControl w:val="0"/>
              <w:rPr>
                <w:rFonts w:cs="Arial"/>
                <w:szCs w:val="18"/>
                <w:lang w:eastAsia="ja-JP"/>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14:paraId="5BECE90D">
            <w:pPr>
              <w:pStyle w:val="66"/>
              <w:keepNext w:val="0"/>
              <w:keepLines w:val="0"/>
              <w:widowControl w:val="0"/>
              <w:rPr>
                <w:rFonts w:cs="Arial"/>
                <w:szCs w:val="18"/>
                <w:lang w:eastAsia="ja-JP"/>
              </w:rPr>
            </w:pPr>
            <w:r>
              <w:rPr>
                <w:rFonts w:cs="Arial"/>
                <w:szCs w:val="18"/>
              </w:rPr>
              <w:t>ignore</w:t>
            </w:r>
          </w:p>
        </w:tc>
      </w:tr>
      <w:tr w14:paraId="04E2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9C7E240">
            <w:pPr>
              <w:pStyle w:val="67"/>
              <w:ind w:left="200" w:leftChars="100"/>
            </w:pPr>
            <w:r>
              <w:rPr>
                <w:lang w:val="en-US" w:eastAsia="zh-CN"/>
              </w:rPr>
              <w:t>&gt;&gt;Cell ID</w:t>
            </w:r>
          </w:p>
        </w:tc>
        <w:tc>
          <w:tcPr>
            <w:tcW w:w="1080" w:type="dxa"/>
            <w:tcBorders>
              <w:top w:val="single" w:color="auto" w:sz="4" w:space="0"/>
              <w:left w:val="single" w:color="auto" w:sz="4" w:space="0"/>
              <w:bottom w:val="single" w:color="auto" w:sz="4" w:space="0"/>
              <w:right w:val="single" w:color="auto" w:sz="4" w:space="0"/>
            </w:tcBorders>
          </w:tcPr>
          <w:p w14:paraId="174B53F3">
            <w:pPr>
              <w:pStyle w:val="67"/>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744128C">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C2A536C">
            <w:pPr>
              <w:pStyle w:val="67"/>
              <w:keepNext w:val="0"/>
              <w:keepLines w:val="0"/>
              <w:widowControl w:val="0"/>
              <w:rPr>
                <w:lang w:eastAsia="ja-JP"/>
              </w:rPr>
            </w:pPr>
            <w:r>
              <w:rPr>
                <w:lang w:eastAsia="ja-JP"/>
              </w:rPr>
              <w:t>NR CGI</w:t>
            </w:r>
          </w:p>
          <w:p w14:paraId="271231CA">
            <w:pPr>
              <w:pStyle w:val="67"/>
              <w:keepNext w:val="0"/>
              <w:keepLines w:val="0"/>
              <w:widowControl w:val="0"/>
              <w:rPr>
                <w:rFonts w:eastAsia="Batang"/>
                <w:bCs/>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14:paraId="69FA449B">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8B313E5">
            <w:pPr>
              <w:pStyle w:val="66"/>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5EFA040E">
            <w:pPr>
              <w:pStyle w:val="66"/>
              <w:keepNext w:val="0"/>
              <w:keepLines w:val="0"/>
              <w:widowControl w:val="0"/>
              <w:rPr>
                <w:rFonts w:cs="Arial"/>
                <w:szCs w:val="18"/>
                <w:lang w:eastAsia="ja-JP"/>
              </w:rPr>
            </w:pPr>
          </w:p>
        </w:tc>
      </w:tr>
      <w:tr w14:paraId="62088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B31E9CF">
            <w:pPr>
              <w:pStyle w:val="67"/>
              <w:ind w:left="200" w:leftChars="100"/>
            </w:pPr>
            <w:r>
              <w:rPr>
                <w:lang w:val="en-US" w:eastAsia="zh-CN"/>
              </w:rPr>
              <w:t>&gt;&gt;LTM CFRA Resource Configuration</w:t>
            </w:r>
          </w:p>
        </w:tc>
        <w:tc>
          <w:tcPr>
            <w:tcW w:w="1080" w:type="dxa"/>
            <w:tcBorders>
              <w:top w:val="single" w:color="auto" w:sz="4" w:space="0"/>
              <w:left w:val="single" w:color="auto" w:sz="4" w:space="0"/>
              <w:bottom w:val="single" w:color="auto" w:sz="4" w:space="0"/>
              <w:right w:val="single" w:color="auto" w:sz="4" w:space="0"/>
            </w:tcBorders>
          </w:tcPr>
          <w:p w14:paraId="5AA540C5">
            <w:pPr>
              <w:pStyle w:val="67"/>
              <w:keepNext w:val="0"/>
              <w:keepLines w:val="0"/>
              <w:widowControl w:val="0"/>
              <w:rPr>
                <w:lang w:eastAsia="ja-JP"/>
              </w:rPr>
            </w:pPr>
            <w:r>
              <w:rPr>
                <w:rFonts w:eastAsia="宋体"/>
              </w:rPr>
              <w:t>O</w:t>
            </w:r>
          </w:p>
        </w:tc>
        <w:tc>
          <w:tcPr>
            <w:tcW w:w="1080" w:type="dxa"/>
            <w:tcBorders>
              <w:top w:val="single" w:color="auto" w:sz="4" w:space="0"/>
              <w:left w:val="single" w:color="auto" w:sz="4" w:space="0"/>
              <w:bottom w:val="single" w:color="auto" w:sz="4" w:space="0"/>
              <w:right w:val="single" w:color="auto" w:sz="4" w:space="0"/>
            </w:tcBorders>
          </w:tcPr>
          <w:p w14:paraId="2E1D4BF3">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D202C28">
            <w:pPr>
              <w:pStyle w:val="67"/>
              <w:keepNext w:val="0"/>
              <w:keepLines w:val="0"/>
              <w:widowControl w:val="0"/>
              <w:rPr>
                <w:rFonts w:eastAsia="Batang"/>
                <w:bCs/>
              </w:rPr>
            </w:pPr>
            <w:r>
              <w:rPr>
                <w:rFonts w:hint="eastAsia" w:eastAsia="宋体"/>
              </w:rPr>
              <w:t>O</w:t>
            </w:r>
            <w:r>
              <w:rPr>
                <w:rFonts w:eastAsia="宋体"/>
              </w:rPr>
              <w:t>CTET STRING</w:t>
            </w:r>
          </w:p>
        </w:tc>
        <w:tc>
          <w:tcPr>
            <w:tcW w:w="1728" w:type="dxa"/>
            <w:tcBorders>
              <w:top w:val="single" w:color="auto" w:sz="4" w:space="0"/>
              <w:left w:val="single" w:color="auto" w:sz="4" w:space="0"/>
              <w:bottom w:val="single" w:color="auto" w:sz="4" w:space="0"/>
              <w:right w:val="single" w:color="auto" w:sz="4" w:space="0"/>
            </w:tcBorders>
          </w:tcPr>
          <w:p w14:paraId="1983A6F8">
            <w:pPr>
              <w:pStyle w:val="67"/>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14:paraId="421E2516">
            <w:pPr>
              <w:pStyle w:val="66"/>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14:paraId="75CD4BDF">
            <w:pPr>
              <w:pStyle w:val="66"/>
              <w:keepNext w:val="0"/>
              <w:keepLines w:val="0"/>
              <w:widowControl w:val="0"/>
              <w:rPr>
                <w:rFonts w:cs="Arial"/>
                <w:szCs w:val="18"/>
                <w:lang w:eastAsia="ja-JP"/>
              </w:rPr>
            </w:pPr>
          </w:p>
        </w:tc>
      </w:tr>
      <w:tr w14:paraId="11332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1AECD85">
            <w:pPr>
              <w:pStyle w:val="67"/>
              <w:ind w:left="200" w:leftChars="100"/>
            </w:pPr>
            <w:r>
              <w:rPr>
                <w:lang w:val="en-US" w:eastAsia="zh-CN"/>
              </w:rPr>
              <w:t>&gt;&gt;LTM CFRA Resource Configuration for SUL</w:t>
            </w:r>
          </w:p>
        </w:tc>
        <w:tc>
          <w:tcPr>
            <w:tcW w:w="1080" w:type="dxa"/>
            <w:tcBorders>
              <w:top w:val="single" w:color="auto" w:sz="4" w:space="0"/>
              <w:left w:val="single" w:color="auto" w:sz="4" w:space="0"/>
              <w:bottom w:val="single" w:color="auto" w:sz="4" w:space="0"/>
              <w:right w:val="single" w:color="auto" w:sz="4" w:space="0"/>
            </w:tcBorders>
          </w:tcPr>
          <w:p w14:paraId="41B0D7D9">
            <w:pPr>
              <w:pStyle w:val="67"/>
              <w:keepNext w:val="0"/>
              <w:keepLines w:val="0"/>
              <w:widowControl w:val="0"/>
              <w:rPr>
                <w:lang w:eastAsia="ja-JP"/>
              </w:rPr>
            </w:pPr>
            <w:r>
              <w:rPr>
                <w:rFonts w:eastAsia="宋体"/>
              </w:rPr>
              <w:t>O</w:t>
            </w:r>
          </w:p>
        </w:tc>
        <w:tc>
          <w:tcPr>
            <w:tcW w:w="1080" w:type="dxa"/>
            <w:tcBorders>
              <w:top w:val="single" w:color="auto" w:sz="4" w:space="0"/>
              <w:left w:val="single" w:color="auto" w:sz="4" w:space="0"/>
              <w:bottom w:val="single" w:color="auto" w:sz="4" w:space="0"/>
              <w:right w:val="single" w:color="auto" w:sz="4" w:space="0"/>
            </w:tcBorders>
          </w:tcPr>
          <w:p w14:paraId="71D03D21">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2BF1AC6">
            <w:pPr>
              <w:pStyle w:val="67"/>
              <w:keepNext w:val="0"/>
              <w:keepLines w:val="0"/>
              <w:widowControl w:val="0"/>
              <w:rPr>
                <w:rFonts w:eastAsia="Batang"/>
                <w:bCs/>
              </w:rPr>
            </w:pPr>
            <w:r>
              <w:rPr>
                <w:rFonts w:hint="eastAsia" w:eastAsia="宋体"/>
              </w:rPr>
              <w:t>O</w:t>
            </w:r>
            <w:r>
              <w:rPr>
                <w:rFonts w:eastAsia="宋体"/>
              </w:rPr>
              <w:t>CTET STRING</w:t>
            </w:r>
          </w:p>
        </w:tc>
        <w:tc>
          <w:tcPr>
            <w:tcW w:w="1728" w:type="dxa"/>
            <w:tcBorders>
              <w:top w:val="single" w:color="auto" w:sz="4" w:space="0"/>
              <w:left w:val="single" w:color="auto" w:sz="4" w:space="0"/>
              <w:bottom w:val="single" w:color="auto" w:sz="4" w:space="0"/>
              <w:right w:val="single" w:color="auto" w:sz="4" w:space="0"/>
            </w:tcBorders>
          </w:tcPr>
          <w:p w14:paraId="4E98159B">
            <w:pPr>
              <w:pStyle w:val="67"/>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Borders>
              <w:top w:val="single" w:color="auto" w:sz="4" w:space="0"/>
              <w:left w:val="single" w:color="auto" w:sz="4" w:space="0"/>
              <w:bottom w:val="single" w:color="auto" w:sz="4" w:space="0"/>
              <w:right w:val="single" w:color="auto" w:sz="4" w:space="0"/>
            </w:tcBorders>
          </w:tcPr>
          <w:p w14:paraId="178EC07D">
            <w:pPr>
              <w:pStyle w:val="66"/>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14:paraId="22C6840C">
            <w:pPr>
              <w:pStyle w:val="66"/>
              <w:keepNext w:val="0"/>
              <w:keepLines w:val="0"/>
              <w:widowControl w:val="0"/>
              <w:rPr>
                <w:rFonts w:cs="Arial"/>
                <w:szCs w:val="18"/>
                <w:lang w:eastAsia="ja-JP"/>
              </w:rPr>
            </w:pPr>
          </w:p>
        </w:tc>
      </w:tr>
      <w:tr w14:paraId="129F6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F079B95">
            <w:pPr>
              <w:pStyle w:val="67"/>
              <w:keepNext w:val="0"/>
              <w:keepLines w:val="0"/>
              <w:widowControl w:val="0"/>
            </w:pPr>
            <w:r>
              <w:t xml:space="preserve">LTM </w:t>
            </w:r>
            <w:r>
              <w:rPr>
                <w:lang w:eastAsia="zh-CN"/>
              </w:rPr>
              <w:t>Configuration</w:t>
            </w:r>
            <w:r>
              <w:t xml:space="preserve"> ID Mapping List</w:t>
            </w:r>
          </w:p>
        </w:tc>
        <w:tc>
          <w:tcPr>
            <w:tcW w:w="1080" w:type="dxa"/>
            <w:tcBorders>
              <w:top w:val="single" w:color="auto" w:sz="4" w:space="0"/>
              <w:left w:val="single" w:color="auto" w:sz="4" w:space="0"/>
              <w:bottom w:val="single" w:color="auto" w:sz="4" w:space="0"/>
              <w:right w:val="single" w:color="auto" w:sz="4" w:space="0"/>
            </w:tcBorders>
          </w:tcPr>
          <w:p w14:paraId="794CA397">
            <w:pPr>
              <w:pStyle w:val="67"/>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AB8BD0B">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A6147CF">
            <w:pPr>
              <w:pStyle w:val="67"/>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14:paraId="6525F084">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EB96708">
            <w:pPr>
              <w:pStyle w:val="66"/>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0ED7B77">
            <w:pPr>
              <w:pStyle w:val="66"/>
              <w:keepNext w:val="0"/>
              <w:keepLines w:val="0"/>
              <w:widowControl w:val="0"/>
              <w:rPr>
                <w:rFonts w:cs="Arial"/>
                <w:szCs w:val="18"/>
                <w:lang w:eastAsia="ja-JP"/>
              </w:rPr>
            </w:pPr>
            <w:r>
              <w:rPr>
                <w:rFonts w:cs="Arial"/>
                <w:szCs w:val="18"/>
                <w:lang w:eastAsia="ja-JP"/>
              </w:rPr>
              <w:t>reject</w:t>
            </w:r>
          </w:p>
        </w:tc>
      </w:tr>
      <w:tr w14:paraId="6B6D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913A33B">
            <w:pPr>
              <w:pStyle w:val="67"/>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14:paraId="371B6439">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D4EED35">
            <w:pPr>
              <w:pStyle w:val="67"/>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14:paraId="0529BA90">
            <w:pPr>
              <w:pStyle w:val="67"/>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14:paraId="68F03087">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661A2FF">
            <w:pPr>
              <w:pStyle w:val="66"/>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00E2A913">
            <w:pPr>
              <w:pStyle w:val="66"/>
              <w:keepNext w:val="0"/>
              <w:keepLines w:val="0"/>
              <w:widowControl w:val="0"/>
              <w:rPr>
                <w:rFonts w:cs="Arial"/>
                <w:szCs w:val="18"/>
                <w:lang w:eastAsia="ja-JP"/>
              </w:rPr>
            </w:pPr>
            <w:r>
              <w:rPr>
                <w:lang w:eastAsia="zh-CN"/>
              </w:rPr>
              <w:t>ignore</w:t>
            </w:r>
          </w:p>
        </w:tc>
      </w:tr>
      <w:tr w14:paraId="49E73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52704CA">
            <w:pPr>
              <w:pStyle w:val="67"/>
              <w:keepNext w:val="0"/>
              <w:keepLines w:val="0"/>
              <w:widowControl w:val="0"/>
              <w:ind w:left="100" w:leftChars="5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color="auto" w:sz="4" w:space="0"/>
              <w:left w:val="single" w:color="auto" w:sz="4" w:space="0"/>
              <w:bottom w:val="single" w:color="auto" w:sz="4" w:space="0"/>
              <w:right w:val="single" w:color="auto" w:sz="4" w:space="0"/>
            </w:tcBorders>
          </w:tcPr>
          <w:p w14:paraId="44018153">
            <w:pPr>
              <w:pStyle w:val="67"/>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14:paraId="65370000">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DA67267">
            <w:pPr>
              <w:pStyle w:val="67"/>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14:paraId="3F0BDC85">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CB7FC3E">
            <w:pPr>
              <w:pStyle w:val="66"/>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14:paraId="7AC1024F">
            <w:pPr>
              <w:pStyle w:val="66"/>
              <w:keepNext w:val="0"/>
              <w:keepLines w:val="0"/>
              <w:widowControl w:val="0"/>
              <w:rPr>
                <w:rFonts w:cs="Arial"/>
                <w:szCs w:val="18"/>
                <w:lang w:eastAsia="ja-JP"/>
              </w:rPr>
            </w:pPr>
          </w:p>
        </w:tc>
      </w:tr>
      <w:tr w14:paraId="55E8E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31CDC8D">
            <w:pPr>
              <w:pStyle w:val="67"/>
              <w:keepNext w:val="0"/>
              <w:keepLines w:val="0"/>
              <w:widowControl w:val="0"/>
              <w:ind w:left="100" w:leftChars="50"/>
              <w:rPr>
                <w:rFonts w:eastAsia="Tahoma" w:cs="Arial"/>
                <w:szCs w:val="18"/>
                <w:lang w:eastAsia="zh-CN"/>
              </w:rPr>
            </w:pPr>
            <w:r>
              <w:rPr>
                <w:rFonts w:eastAsia="Batang"/>
                <w:b/>
              </w:rPr>
              <w:t>&gt;</w:t>
            </w:r>
            <w:r>
              <w:rPr>
                <w:rFonts w:eastAsia="Batang"/>
                <w:b/>
                <w:bCs/>
              </w:rPr>
              <w:t>LTM gNB-DUs ID</w:t>
            </w:r>
            <w:r>
              <w:rPr>
                <w:rFonts w:hint="eastAsia" w:eastAsia="Batang"/>
                <w:b/>
                <w:bCs/>
              </w:rPr>
              <w:t xml:space="preserve"> </w:t>
            </w:r>
            <w:r>
              <w:rPr>
                <w:rFonts w:eastAsia="Batang"/>
                <w:b/>
                <w:bCs/>
              </w:rPr>
              <w:t>List</w:t>
            </w:r>
          </w:p>
        </w:tc>
        <w:tc>
          <w:tcPr>
            <w:tcW w:w="1080" w:type="dxa"/>
            <w:tcBorders>
              <w:top w:val="single" w:color="auto" w:sz="4" w:space="0"/>
              <w:left w:val="single" w:color="auto" w:sz="4" w:space="0"/>
              <w:bottom w:val="single" w:color="auto" w:sz="4" w:space="0"/>
              <w:right w:val="single" w:color="auto" w:sz="4" w:space="0"/>
            </w:tcBorders>
          </w:tcPr>
          <w:p w14:paraId="0C57467C">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4112C24">
            <w:pPr>
              <w:pStyle w:val="67"/>
              <w:keepNext w:val="0"/>
              <w:keepLines w:val="0"/>
              <w:widowControl w:val="0"/>
              <w:rPr>
                <w:i/>
              </w:rPr>
            </w:pPr>
            <w:r>
              <w:rPr>
                <w:i/>
              </w:rPr>
              <w:t>1</w:t>
            </w:r>
          </w:p>
        </w:tc>
        <w:tc>
          <w:tcPr>
            <w:tcW w:w="1512" w:type="dxa"/>
            <w:tcBorders>
              <w:top w:val="single" w:color="auto" w:sz="4" w:space="0"/>
              <w:left w:val="single" w:color="auto" w:sz="4" w:space="0"/>
              <w:bottom w:val="single" w:color="auto" w:sz="4" w:space="0"/>
              <w:right w:val="single" w:color="auto" w:sz="4" w:space="0"/>
            </w:tcBorders>
          </w:tcPr>
          <w:p w14:paraId="25A1815A">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27CF9CDF">
            <w:pPr>
              <w:pStyle w:val="67"/>
              <w:keepNext w:val="0"/>
              <w:keepLines w:val="0"/>
              <w:widowControl w:val="0"/>
            </w:pPr>
            <w:r>
              <w:t>This IE contains the IDs of the source gNB-DU and candidate gNB-DU(s).</w:t>
            </w:r>
          </w:p>
        </w:tc>
        <w:tc>
          <w:tcPr>
            <w:tcW w:w="1080" w:type="dxa"/>
            <w:tcBorders>
              <w:top w:val="single" w:color="auto" w:sz="4" w:space="0"/>
              <w:left w:val="single" w:color="auto" w:sz="4" w:space="0"/>
              <w:bottom w:val="single" w:color="auto" w:sz="4" w:space="0"/>
              <w:right w:val="single" w:color="auto" w:sz="4" w:space="0"/>
            </w:tcBorders>
          </w:tcPr>
          <w:p w14:paraId="080117B6">
            <w:pPr>
              <w:pStyle w:val="66"/>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14:paraId="2CE379C1">
            <w:pPr>
              <w:pStyle w:val="66"/>
              <w:keepNext w:val="0"/>
              <w:keepLines w:val="0"/>
              <w:widowControl w:val="0"/>
              <w:rPr>
                <w:rFonts w:cs="Arial"/>
                <w:szCs w:val="18"/>
                <w:lang w:eastAsia="ja-JP"/>
              </w:rPr>
            </w:pPr>
            <w:r>
              <w:t>reject</w:t>
            </w:r>
          </w:p>
        </w:tc>
      </w:tr>
      <w:tr w14:paraId="1544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3D67CB8">
            <w:pPr>
              <w:pStyle w:val="67"/>
              <w:keepNext w:val="0"/>
              <w:keepLines w:val="0"/>
              <w:widowControl w:val="0"/>
              <w:overflowPunct/>
              <w:autoSpaceDE/>
              <w:autoSpaceDN/>
              <w:adjustRightInd/>
              <w:ind w:left="200" w:leftChars="100"/>
              <w:textAlignment w:val="auto"/>
              <w:rPr>
                <w:rFonts w:eastAsia="Tahoma" w:cs="Arial"/>
                <w:szCs w:val="18"/>
                <w:lang w:eastAsia="zh-CN"/>
              </w:rPr>
            </w:pPr>
            <w:r>
              <w:rPr>
                <w:rFonts w:eastAsia="Batang"/>
                <w:b/>
              </w:rPr>
              <w:t>&gt;&gt;</w:t>
            </w:r>
            <w:r>
              <w:rPr>
                <w:rFonts w:eastAsia="Batang"/>
                <w:b/>
                <w:bCs/>
              </w:rPr>
              <w:t>LTM gNB-DUs Item IEs</w:t>
            </w:r>
          </w:p>
        </w:tc>
        <w:tc>
          <w:tcPr>
            <w:tcW w:w="1080" w:type="dxa"/>
            <w:tcBorders>
              <w:top w:val="single" w:color="auto" w:sz="4" w:space="0"/>
              <w:left w:val="single" w:color="auto" w:sz="4" w:space="0"/>
              <w:bottom w:val="single" w:color="auto" w:sz="4" w:space="0"/>
              <w:right w:val="single" w:color="auto" w:sz="4" w:space="0"/>
            </w:tcBorders>
          </w:tcPr>
          <w:p w14:paraId="05BA60EE">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1D4E764">
            <w:pPr>
              <w:pStyle w:val="67"/>
              <w:keepNext w:val="0"/>
              <w:keepLines w:val="0"/>
              <w:widowControl w:val="0"/>
              <w:rPr>
                <w:i/>
              </w:rPr>
            </w:pPr>
            <w:r>
              <w:rPr>
                <w:i/>
              </w:rPr>
              <w:t>1..&lt; maxnoofLTMgNB</w:t>
            </w:r>
            <w:r>
              <w:rPr>
                <w:rFonts w:hint="eastAsia"/>
                <w:i/>
              </w:rPr>
              <w:t>-</w:t>
            </w:r>
            <w:r>
              <w:rPr>
                <w:i/>
              </w:rPr>
              <w:t>DUs&gt;</w:t>
            </w:r>
          </w:p>
        </w:tc>
        <w:tc>
          <w:tcPr>
            <w:tcW w:w="1512" w:type="dxa"/>
            <w:tcBorders>
              <w:top w:val="single" w:color="auto" w:sz="4" w:space="0"/>
              <w:left w:val="single" w:color="auto" w:sz="4" w:space="0"/>
              <w:bottom w:val="single" w:color="auto" w:sz="4" w:space="0"/>
              <w:right w:val="single" w:color="auto" w:sz="4" w:space="0"/>
            </w:tcBorders>
          </w:tcPr>
          <w:p w14:paraId="1D6D2811">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64364584">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FB79039">
            <w:pPr>
              <w:pStyle w:val="66"/>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14:paraId="2DBAFFFF">
            <w:pPr>
              <w:pStyle w:val="66"/>
              <w:keepNext w:val="0"/>
              <w:keepLines w:val="0"/>
              <w:widowControl w:val="0"/>
              <w:rPr>
                <w:rFonts w:cs="Arial"/>
                <w:szCs w:val="18"/>
                <w:lang w:eastAsia="ja-JP"/>
              </w:rPr>
            </w:pPr>
          </w:p>
        </w:tc>
      </w:tr>
      <w:tr w14:paraId="11A68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AB64133">
            <w:pPr>
              <w:pStyle w:val="67"/>
              <w:keepNext w:val="0"/>
              <w:keepLines w:val="0"/>
              <w:widowControl w:val="0"/>
              <w:overflowPunct/>
              <w:autoSpaceDE/>
              <w:autoSpaceDN/>
              <w:adjustRightInd/>
              <w:ind w:left="300" w:leftChars="150"/>
              <w:textAlignment w:val="auto"/>
              <w:rPr>
                <w:rFonts w:eastAsia="Tahoma" w:cs="Arial"/>
                <w:szCs w:val="18"/>
                <w:lang w:eastAsia="zh-CN"/>
              </w:rPr>
            </w:pPr>
            <w:r>
              <w:rPr>
                <w:rFonts w:eastAsia="Batang"/>
              </w:rPr>
              <w:t>&gt;&gt;&gt;LTM gNB-DU ID</w:t>
            </w:r>
          </w:p>
        </w:tc>
        <w:tc>
          <w:tcPr>
            <w:tcW w:w="1080" w:type="dxa"/>
            <w:tcBorders>
              <w:top w:val="single" w:color="auto" w:sz="4" w:space="0"/>
              <w:left w:val="single" w:color="auto" w:sz="4" w:space="0"/>
              <w:bottom w:val="single" w:color="auto" w:sz="4" w:space="0"/>
              <w:right w:val="single" w:color="auto" w:sz="4" w:space="0"/>
            </w:tcBorders>
          </w:tcPr>
          <w:p w14:paraId="7ED0FB1E">
            <w:pPr>
              <w:pStyle w:val="67"/>
              <w:keepNext w:val="0"/>
              <w:keepLines w:val="0"/>
              <w:widowControl w:val="0"/>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64B44F3B">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E8BB36E">
            <w:pPr>
              <w:pStyle w:val="67"/>
              <w:keepNext w:val="0"/>
              <w:keepLines w:val="0"/>
              <w:widowControl w:val="0"/>
            </w:pPr>
            <w:r>
              <w:t>gNB-DU ID</w:t>
            </w:r>
          </w:p>
          <w:p w14:paraId="468D6669">
            <w:pPr>
              <w:pStyle w:val="67"/>
              <w:keepNext w:val="0"/>
              <w:keepLines w:val="0"/>
              <w:widowControl w:val="0"/>
            </w:pPr>
            <w:r>
              <w:t>9.3.1.9</w:t>
            </w:r>
          </w:p>
        </w:tc>
        <w:tc>
          <w:tcPr>
            <w:tcW w:w="1728" w:type="dxa"/>
            <w:tcBorders>
              <w:top w:val="single" w:color="auto" w:sz="4" w:space="0"/>
              <w:left w:val="single" w:color="auto" w:sz="4" w:space="0"/>
              <w:bottom w:val="single" w:color="auto" w:sz="4" w:space="0"/>
              <w:right w:val="single" w:color="auto" w:sz="4" w:space="0"/>
            </w:tcBorders>
          </w:tcPr>
          <w:p w14:paraId="7B97C6FA">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51ECA75">
            <w:pPr>
              <w:pStyle w:val="66"/>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14:paraId="148E96C0">
            <w:pPr>
              <w:pStyle w:val="66"/>
              <w:keepNext w:val="0"/>
              <w:keepLines w:val="0"/>
              <w:widowControl w:val="0"/>
              <w:rPr>
                <w:rFonts w:cs="Arial"/>
                <w:szCs w:val="18"/>
                <w:lang w:eastAsia="ja-JP"/>
              </w:rPr>
            </w:pPr>
          </w:p>
        </w:tc>
      </w:tr>
      <w:tr w14:paraId="00C0E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7CEB74F">
            <w:pPr>
              <w:pStyle w:val="67"/>
              <w:keepNext w:val="0"/>
              <w:keepLines w:val="0"/>
              <w:widowControl w:val="0"/>
              <w:overflowPunct/>
              <w:autoSpaceDE/>
              <w:autoSpaceDN/>
              <w:adjustRightInd/>
              <w:ind w:left="300" w:leftChars="150"/>
              <w:textAlignment w:val="auto"/>
              <w:rPr>
                <w:rFonts w:eastAsia="Batang"/>
              </w:rPr>
            </w:pPr>
            <w:r>
              <w:rPr>
                <w:rFonts w:cs="Arial"/>
              </w:rPr>
              <w:t>&gt;&gt;&gt;LTM gNB ID</w:t>
            </w:r>
          </w:p>
        </w:tc>
        <w:tc>
          <w:tcPr>
            <w:tcW w:w="1080" w:type="dxa"/>
            <w:tcBorders>
              <w:top w:val="single" w:color="auto" w:sz="4" w:space="0"/>
              <w:left w:val="single" w:color="auto" w:sz="4" w:space="0"/>
              <w:bottom w:val="single" w:color="auto" w:sz="4" w:space="0"/>
              <w:right w:val="single" w:color="auto" w:sz="4" w:space="0"/>
            </w:tcBorders>
          </w:tcPr>
          <w:p w14:paraId="76CF2AC0">
            <w:pPr>
              <w:pStyle w:val="67"/>
              <w:keepNext w:val="0"/>
              <w:keepLines w:val="0"/>
              <w:widowControl w:val="0"/>
              <w:rPr>
                <w:lang w:eastAsia="zh-CN"/>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14:paraId="4574719D">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BDF0874">
            <w:pPr>
              <w:pStyle w:val="67"/>
              <w:keepNext w:val="0"/>
              <w:keepLines w:val="0"/>
              <w:widowControl w:val="0"/>
            </w:pPr>
            <w:r>
              <w:rPr>
                <w:rFonts w:cs="Arial"/>
              </w:rPr>
              <w:t>Global gNB ID 9.3.1.305</w:t>
            </w:r>
          </w:p>
        </w:tc>
        <w:tc>
          <w:tcPr>
            <w:tcW w:w="1728" w:type="dxa"/>
            <w:tcBorders>
              <w:top w:val="single" w:color="auto" w:sz="4" w:space="0"/>
              <w:left w:val="single" w:color="auto" w:sz="4" w:space="0"/>
              <w:bottom w:val="single" w:color="auto" w:sz="4" w:space="0"/>
              <w:right w:val="single" w:color="auto" w:sz="4" w:space="0"/>
            </w:tcBorders>
          </w:tcPr>
          <w:p w14:paraId="7C9C7148">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745BABF">
            <w:pPr>
              <w:pStyle w:val="66"/>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0504F84C">
            <w:pPr>
              <w:pStyle w:val="66"/>
              <w:keepNext w:val="0"/>
              <w:keepLines w:val="0"/>
              <w:widowControl w:val="0"/>
              <w:rPr>
                <w:rFonts w:cs="Arial"/>
                <w:szCs w:val="18"/>
                <w:lang w:eastAsia="ja-JP"/>
              </w:rPr>
            </w:pPr>
            <w:r>
              <w:rPr>
                <w:rFonts w:cs="Arial"/>
                <w:szCs w:val="18"/>
                <w:lang w:eastAsia="ja-JP"/>
              </w:rPr>
              <w:t>reject</w:t>
            </w:r>
          </w:p>
        </w:tc>
      </w:tr>
      <w:tr w14:paraId="069E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791A4BE">
            <w:pPr>
              <w:pStyle w:val="67"/>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color="auto" w:sz="4" w:space="0"/>
              <w:left w:val="single" w:color="auto" w:sz="4" w:space="0"/>
              <w:bottom w:val="single" w:color="auto" w:sz="4" w:space="0"/>
              <w:right w:val="single" w:color="auto" w:sz="4" w:space="0"/>
            </w:tcBorders>
          </w:tcPr>
          <w:p w14:paraId="710CAF22">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7876A27C">
            <w:pPr>
              <w:pStyle w:val="67"/>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14:paraId="5EC7CDF9">
            <w:pPr>
              <w:pStyle w:val="67"/>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14:paraId="0E4473B8">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7F299A1">
            <w:pPr>
              <w:pStyle w:val="66"/>
              <w:keepNext w:val="0"/>
              <w:keepLines w:val="0"/>
              <w:widowControl w:val="0"/>
              <w:rPr>
                <w:rFonts w:cs="Arial"/>
                <w:szCs w:val="18"/>
                <w:lang w:eastAsia="ja-JP"/>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4C33DCD0">
            <w:pPr>
              <w:pStyle w:val="66"/>
              <w:keepNext w:val="0"/>
              <w:keepLines w:val="0"/>
              <w:widowControl w:val="0"/>
              <w:rPr>
                <w:rFonts w:cs="Arial"/>
                <w:szCs w:val="18"/>
                <w:lang w:eastAsia="ja-JP"/>
              </w:rPr>
            </w:pPr>
            <w:r>
              <w:rPr>
                <w:rFonts w:cs="Arial"/>
                <w:szCs w:val="18"/>
              </w:rPr>
              <w:t>ignore</w:t>
            </w:r>
          </w:p>
        </w:tc>
      </w:tr>
      <w:tr w14:paraId="5DB95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AE36F01">
            <w:pPr>
              <w:pStyle w:val="67"/>
              <w:keepNext w:val="0"/>
              <w:keepLines w:val="0"/>
              <w:widowControl w:val="0"/>
              <w:ind w:left="100" w:leftChars="50"/>
            </w:pPr>
            <w:r>
              <w:rPr>
                <w:rFonts w:eastAsia="Tahoma" w:cs="Arial"/>
                <w:b/>
                <w:bCs/>
                <w:szCs w:val="18"/>
                <w:lang w:eastAsia="zh-CN"/>
              </w:rPr>
              <w:t xml:space="preserve">&gt;Early Sync </w:t>
            </w:r>
            <w:r>
              <w:rPr>
                <w:rFonts w:hint="eastAsia" w:cs="Arial"/>
                <w:b/>
                <w:bCs/>
                <w:szCs w:val="18"/>
              </w:rPr>
              <w:t xml:space="preserve">Candidate Cell </w:t>
            </w:r>
            <w:r>
              <w:rPr>
                <w:rFonts w:eastAsia="Tahoma" w:cs="Arial"/>
                <w:b/>
                <w:bCs/>
                <w:szCs w:val="18"/>
                <w:lang w:eastAsia="zh-CN"/>
              </w:rPr>
              <w:t>Information Item IEs</w:t>
            </w:r>
          </w:p>
        </w:tc>
        <w:tc>
          <w:tcPr>
            <w:tcW w:w="1080" w:type="dxa"/>
            <w:tcBorders>
              <w:top w:val="single" w:color="auto" w:sz="4" w:space="0"/>
              <w:left w:val="single" w:color="auto" w:sz="4" w:space="0"/>
              <w:bottom w:val="single" w:color="auto" w:sz="4" w:space="0"/>
              <w:right w:val="single" w:color="auto" w:sz="4" w:space="0"/>
            </w:tcBorders>
          </w:tcPr>
          <w:p w14:paraId="62F7E26B">
            <w:pPr>
              <w:pStyle w:val="6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43B0323">
            <w:pPr>
              <w:pStyle w:val="67"/>
              <w:keepNext w:val="0"/>
              <w:keepLines w:val="0"/>
              <w:widowControl w:val="0"/>
              <w:rPr>
                <w:i/>
              </w:rPr>
            </w:pPr>
            <w:r>
              <w:rPr>
                <w:i/>
              </w:rPr>
              <w:t>1 .. &lt;maxnoofLTMCells&gt;</w:t>
            </w:r>
          </w:p>
        </w:tc>
        <w:tc>
          <w:tcPr>
            <w:tcW w:w="1512" w:type="dxa"/>
            <w:tcBorders>
              <w:top w:val="single" w:color="auto" w:sz="4" w:space="0"/>
              <w:left w:val="single" w:color="auto" w:sz="4" w:space="0"/>
              <w:bottom w:val="single" w:color="auto" w:sz="4" w:space="0"/>
              <w:right w:val="single" w:color="auto" w:sz="4" w:space="0"/>
            </w:tcBorders>
          </w:tcPr>
          <w:p w14:paraId="6C534AD9">
            <w:pPr>
              <w:pStyle w:val="67"/>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14:paraId="24E9ED75">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5F459D8">
            <w:pPr>
              <w:pStyle w:val="66"/>
              <w:keepNext w:val="0"/>
              <w:keepLines w:val="0"/>
              <w:widowControl w:val="0"/>
              <w:rPr>
                <w:rFonts w:cs="Arial"/>
                <w:szCs w:val="18"/>
                <w:lang w:eastAsia="ja-JP"/>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14:paraId="5124A0F1">
            <w:pPr>
              <w:pStyle w:val="66"/>
              <w:keepNext w:val="0"/>
              <w:keepLines w:val="0"/>
              <w:widowControl w:val="0"/>
              <w:rPr>
                <w:rFonts w:cs="Arial"/>
                <w:szCs w:val="18"/>
                <w:lang w:eastAsia="ja-JP"/>
              </w:rPr>
            </w:pPr>
            <w:r>
              <w:rPr>
                <w:rFonts w:cs="Arial"/>
                <w:szCs w:val="18"/>
              </w:rPr>
              <w:t>ignore</w:t>
            </w:r>
          </w:p>
        </w:tc>
      </w:tr>
      <w:tr w14:paraId="55CF0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382DA34">
            <w:pPr>
              <w:pStyle w:val="67"/>
              <w:keepNext w:val="0"/>
              <w:keepLines w:val="0"/>
              <w:widowControl w:val="0"/>
              <w:ind w:left="200" w:leftChars="100"/>
            </w:pPr>
            <w:r>
              <w:rPr>
                <w:lang w:val="en-US" w:eastAsia="zh-CN"/>
              </w:rPr>
              <w:t xml:space="preserve">&gt;&gt;Cell </w:t>
            </w:r>
            <w:r>
              <w:t>ID</w:t>
            </w:r>
          </w:p>
        </w:tc>
        <w:tc>
          <w:tcPr>
            <w:tcW w:w="1080" w:type="dxa"/>
            <w:tcBorders>
              <w:top w:val="single" w:color="auto" w:sz="4" w:space="0"/>
              <w:left w:val="single" w:color="auto" w:sz="4" w:space="0"/>
              <w:bottom w:val="single" w:color="auto" w:sz="4" w:space="0"/>
              <w:right w:val="single" w:color="auto" w:sz="4" w:space="0"/>
            </w:tcBorders>
          </w:tcPr>
          <w:p w14:paraId="5FF214EC">
            <w:pPr>
              <w:pStyle w:val="67"/>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1AE3D3D">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5048976">
            <w:pPr>
              <w:pStyle w:val="67"/>
              <w:keepNext w:val="0"/>
              <w:keepLines w:val="0"/>
              <w:widowControl w:val="0"/>
              <w:rPr>
                <w:lang w:eastAsia="ja-JP"/>
              </w:rPr>
            </w:pPr>
            <w:r>
              <w:rPr>
                <w:lang w:eastAsia="ja-JP"/>
              </w:rPr>
              <w:t>NR CGI</w:t>
            </w:r>
          </w:p>
          <w:p w14:paraId="3ED6016C">
            <w:pPr>
              <w:pStyle w:val="67"/>
              <w:keepNext w:val="0"/>
              <w:keepLines w:val="0"/>
              <w:widowControl w:val="0"/>
              <w:rPr>
                <w:lang w:eastAsia="zh-CN"/>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14:paraId="29F595E2">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CB0F17E">
            <w:pPr>
              <w:pStyle w:val="66"/>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45A1C408">
            <w:pPr>
              <w:pStyle w:val="66"/>
              <w:keepNext w:val="0"/>
              <w:keepLines w:val="0"/>
              <w:widowControl w:val="0"/>
              <w:rPr>
                <w:rFonts w:cs="Arial"/>
                <w:szCs w:val="18"/>
                <w:lang w:eastAsia="ja-JP"/>
              </w:rPr>
            </w:pPr>
          </w:p>
        </w:tc>
      </w:tr>
      <w:tr w14:paraId="294F9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7E70DE0">
            <w:pPr>
              <w:pStyle w:val="67"/>
              <w:keepNext w:val="0"/>
              <w:keepLines w:val="0"/>
              <w:widowControl w:val="0"/>
              <w:ind w:left="200" w:leftChars="1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color="auto" w:sz="4" w:space="0"/>
              <w:left w:val="single" w:color="auto" w:sz="4" w:space="0"/>
              <w:bottom w:val="single" w:color="auto" w:sz="4" w:space="0"/>
              <w:right w:val="single" w:color="auto" w:sz="4" w:space="0"/>
            </w:tcBorders>
          </w:tcPr>
          <w:p w14:paraId="31173C80">
            <w:pPr>
              <w:pStyle w:val="67"/>
              <w:keepNext w:val="0"/>
              <w:keepLines w:val="0"/>
              <w:widowControl w:val="0"/>
              <w:rPr>
                <w:lang w:eastAsia="ja-JP"/>
              </w:rPr>
            </w:pPr>
            <w:r>
              <w:rPr>
                <w:rFonts w:eastAsia="宋体"/>
              </w:rPr>
              <w:t>O</w:t>
            </w:r>
          </w:p>
        </w:tc>
        <w:tc>
          <w:tcPr>
            <w:tcW w:w="1080" w:type="dxa"/>
            <w:tcBorders>
              <w:top w:val="single" w:color="auto" w:sz="4" w:space="0"/>
              <w:left w:val="single" w:color="auto" w:sz="4" w:space="0"/>
              <w:bottom w:val="single" w:color="auto" w:sz="4" w:space="0"/>
              <w:right w:val="single" w:color="auto" w:sz="4" w:space="0"/>
            </w:tcBorders>
          </w:tcPr>
          <w:p w14:paraId="47807BAF">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A5748FC">
            <w:pPr>
              <w:pStyle w:val="67"/>
              <w:keepNext w:val="0"/>
              <w:keepLines w:val="0"/>
              <w:widowControl w:val="0"/>
              <w:rPr>
                <w:lang w:eastAsia="zh-CN"/>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14:paraId="14DE8E0C">
            <w:pPr>
              <w:pStyle w:val="67"/>
              <w:rPr>
                <w:lang w:eastAsia="zh-CN"/>
              </w:rPr>
            </w:pPr>
            <w:r>
              <w:rPr>
                <w:lang w:eastAsia="zh-CN"/>
              </w:rPr>
              <w:t xml:space="preserve">Includes the </w:t>
            </w:r>
            <w:r>
              <w:rPr>
                <w:i/>
                <w:iCs/>
              </w:rPr>
              <w:t>LTM-TCI-Info</w:t>
            </w:r>
          </w:p>
          <w:p w14:paraId="7B56F32A">
            <w:pPr>
              <w:pStyle w:val="67"/>
              <w:keepNext w:val="0"/>
              <w:keepLines w:val="0"/>
              <w:widowControl w:val="0"/>
            </w:pPr>
            <w:r>
              <w:rPr>
                <w:lang w:eastAsia="zh-CN"/>
              </w:rPr>
              <w:t>IE, as defined in TS 38.331 [8].</w:t>
            </w:r>
          </w:p>
        </w:tc>
        <w:tc>
          <w:tcPr>
            <w:tcW w:w="1080" w:type="dxa"/>
            <w:tcBorders>
              <w:top w:val="single" w:color="auto" w:sz="4" w:space="0"/>
              <w:left w:val="single" w:color="auto" w:sz="4" w:space="0"/>
              <w:bottom w:val="single" w:color="auto" w:sz="4" w:space="0"/>
              <w:right w:val="single" w:color="auto" w:sz="4" w:space="0"/>
            </w:tcBorders>
          </w:tcPr>
          <w:p w14:paraId="40226D1A">
            <w:pPr>
              <w:pStyle w:val="66"/>
              <w:keepNext w:val="0"/>
              <w:keepLines w:val="0"/>
              <w:widowControl w:val="0"/>
              <w:rPr>
                <w:rFonts w:cs="Arial"/>
                <w:szCs w:val="18"/>
                <w:lang w:eastAsia="ja-JP"/>
              </w:rPr>
            </w:pPr>
            <w:r>
              <w:rPr>
                <w:rFonts w:hint="eastAsia"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507D382B">
            <w:pPr>
              <w:pStyle w:val="66"/>
              <w:keepNext w:val="0"/>
              <w:keepLines w:val="0"/>
              <w:widowControl w:val="0"/>
              <w:rPr>
                <w:rFonts w:cs="Arial"/>
                <w:szCs w:val="18"/>
                <w:lang w:eastAsia="ja-JP"/>
              </w:rPr>
            </w:pPr>
          </w:p>
        </w:tc>
      </w:tr>
      <w:tr w14:paraId="2B30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7DF6AC5">
            <w:pPr>
              <w:pStyle w:val="67"/>
              <w:keepNext w:val="0"/>
              <w:keepLines w:val="0"/>
              <w:widowControl w:val="0"/>
              <w:ind w:left="200" w:leftChars="100"/>
              <w:rPr>
                <w:rFonts w:eastAsia="Tahoma" w:cs="Arial"/>
                <w:szCs w:val="18"/>
                <w:lang w:eastAsia="zh-CN"/>
              </w:rPr>
            </w:pPr>
            <w:r>
              <w:t>&gt;&gt;Early UL Sync Configuration</w:t>
            </w:r>
          </w:p>
        </w:tc>
        <w:tc>
          <w:tcPr>
            <w:tcW w:w="1080" w:type="dxa"/>
            <w:tcBorders>
              <w:top w:val="single" w:color="auto" w:sz="4" w:space="0"/>
              <w:left w:val="single" w:color="auto" w:sz="4" w:space="0"/>
              <w:bottom w:val="single" w:color="auto" w:sz="4" w:space="0"/>
              <w:right w:val="single" w:color="auto" w:sz="4" w:space="0"/>
            </w:tcBorders>
          </w:tcPr>
          <w:p w14:paraId="76AFF4A6">
            <w:pPr>
              <w:pStyle w:val="67"/>
              <w:keepNext w:val="0"/>
              <w:keepLines w:val="0"/>
              <w:widowControl w:val="0"/>
              <w:rPr>
                <w:rFonts w:eastAsia="宋体"/>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5E93EB0">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C969B7F">
            <w:pPr>
              <w:pStyle w:val="67"/>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14:paraId="34803D56">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8F146E5">
            <w:pPr>
              <w:pStyle w:val="66"/>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14:paraId="2CE8CA13">
            <w:pPr>
              <w:pStyle w:val="66"/>
              <w:keepNext w:val="0"/>
              <w:keepLines w:val="0"/>
              <w:widowControl w:val="0"/>
              <w:rPr>
                <w:rFonts w:cs="Arial"/>
                <w:szCs w:val="18"/>
                <w:lang w:eastAsia="ja-JP"/>
              </w:rPr>
            </w:pPr>
          </w:p>
        </w:tc>
      </w:tr>
      <w:tr w14:paraId="2B78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B4E8A90">
            <w:pPr>
              <w:pStyle w:val="67"/>
              <w:keepNext w:val="0"/>
              <w:keepLines w:val="0"/>
              <w:widowControl w:val="0"/>
              <w:ind w:left="200" w:leftChars="100"/>
              <w:rPr>
                <w:rFonts w:eastAsia="Tahoma" w:cs="Arial"/>
                <w:szCs w:val="18"/>
                <w:lang w:eastAsia="zh-CN"/>
              </w:rPr>
            </w:pPr>
            <w:r>
              <w:t>&gt;&gt;Early UL Sync Configuration for SUL</w:t>
            </w:r>
          </w:p>
        </w:tc>
        <w:tc>
          <w:tcPr>
            <w:tcW w:w="1080" w:type="dxa"/>
            <w:tcBorders>
              <w:top w:val="single" w:color="auto" w:sz="4" w:space="0"/>
              <w:left w:val="single" w:color="auto" w:sz="4" w:space="0"/>
              <w:bottom w:val="single" w:color="auto" w:sz="4" w:space="0"/>
              <w:right w:val="single" w:color="auto" w:sz="4" w:space="0"/>
            </w:tcBorders>
          </w:tcPr>
          <w:p w14:paraId="55182111">
            <w:pPr>
              <w:pStyle w:val="67"/>
              <w:keepNext w:val="0"/>
              <w:keepLines w:val="0"/>
              <w:widowControl w:val="0"/>
              <w:rPr>
                <w:rFonts w:eastAsia="宋体"/>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F5FAEF9">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52C2254">
            <w:pPr>
              <w:pStyle w:val="67"/>
              <w:keepNext w:val="0"/>
              <w:keepLines w:val="0"/>
              <w:widowControl w:val="0"/>
            </w:pPr>
            <w:r>
              <w:t>Early UL Sync Configuration</w:t>
            </w:r>
          </w:p>
          <w:p w14:paraId="60A9AC9C">
            <w:pPr>
              <w:pStyle w:val="67"/>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14:paraId="0FE117F0">
            <w:pPr>
              <w:pStyle w:val="67"/>
              <w:keepNext w:val="0"/>
              <w:keepLines w:val="0"/>
              <w:widowControl w:val="0"/>
            </w:pPr>
            <w:r>
              <w:rPr>
                <w:rFonts w:eastAsia="宋体"/>
                <w:lang w:eastAsia="zh-CN"/>
              </w:rPr>
              <w:t>This IE applies for SUL carrier.</w:t>
            </w:r>
          </w:p>
        </w:tc>
        <w:tc>
          <w:tcPr>
            <w:tcW w:w="1080" w:type="dxa"/>
            <w:tcBorders>
              <w:top w:val="single" w:color="auto" w:sz="4" w:space="0"/>
              <w:left w:val="single" w:color="auto" w:sz="4" w:space="0"/>
              <w:bottom w:val="single" w:color="auto" w:sz="4" w:space="0"/>
              <w:right w:val="single" w:color="auto" w:sz="4" w:space="0"/>
            </w:tcBorders>
          </w:tcPr>
          <w:p w14:paraId="4565511F">
            <w:pPr>
              <w:pStyle w:val="66"/>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14:paraId="5831CEC2">
            <w:pPr>
              <w:pStyle w:val="66"/>
              <w:keepNext w:val="0"/>
              <w:keepLines w:val="0"/>
              <w:widowControl w:val="0"/>
              <w:rPr>
                <w:rFonts w:cs="Arial"/>
                <w:szCs w:val="18"/>
                <w:lang w:eastAsia="ja-JP"/>
              </w:rPr>
            </w:pPr>
          </w:p>
        </w:tc>
      </w:tr>
      <w:tr w14:paraId="1DFE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4ECBA9B">
            <w:pPr>
              <w:pStyle w:val="67"/>
              <w:keepNext w:val="0"/>
              <w:keepLines w:val="0"/>
              <w:widowControl w:val="0"/>
              <w:ind w:left="200" w:leftChars="100"/>
              <w:rPr>
                <w:rFonts w:eastAsia="Tahoma" w:cs="Arial"/>
                <w:szCs w:val="18"/>
                <w:lang w:eastAsia="zh-CN"/>
              </w:rPr>
            </w:pPr>
            <w:r>
              <w:t>&gt;&gt;TA Assistance Information</w:t>
            </w:r>
          </w:p>
        </w:tc>
        <w:tc>
          <w:tcPr>
            <w:tcW w:w="1080" w:type="dxa"/>
            <w:tcBorders>
              <w:top w:val="single" w:color="auto" w:sz="4" w:space="0"/>
              <w:left w:val="single" w:color="auto" w:sz="4" w:space="0"/>
              <w:bottom w:val="single" w:color="auto" w:sz="4" w:space="0"/>
              <w:right w:val="single" w:color="auto" w:sz="4" w:space="0"/>
            </w:tcBorders>
          </w:tcPr>
          <w:p w14:paraId="46DA1DC7">
            <w:pPr>
              <w:pStyle w:val="67"/>
              <w:keepNext w:val="0"/>
              <w:keepLines w:val="0"/>
              <w:widowControl w:val="0"/>
              <w:rPr>
                <w:rFonts w:eastAsia="宋体"/>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AEDBF90">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95148D3">
            <w:pPr>
              <w:pStyle w:val="67"/>
              <w:keepNext w:val="0"/>
              <w:keepLines w:val="0"/>
              <w:widowControl w:val="0"/>
              <w:rPr>
                <w:rFonts w:eastAsia="Batang"/>
                <w:bCs/>
              </w:rPr>
            </w:pPr>
            <w:r>
              <w:t>ENUMERATED (zero, …)</w:t>
            </w:r>
          </w:p>
        </w:tc>
        <w:tc>
          <w:tcPr>
            <w:tcW w:w="1728" w:type="dxa"/>
            <w:tcBorders>
              <w:top w:val="single" w:color="auto" w:sz="4" w:space="0"/>
              <w:left w:val="single" w:color="auto" w:sz="4" w:space="0"/>
              <w:bottom w:val="single" w:color="auto" w:sz="4" w:space="0"/>
              <w:right w:val="single" w:color="auto" w:sz="4" w:space="0"/>
            </w:tcBorders>
          </w:tcPr>
          <w:p w14:paraId="2B865DC2">
            <w:pPr>
              <w:pStyle w:val="67"/>
              <w:keepNext w:val="0"/>
              <w:keepLines w:val="0"/>
              <w:widowControl w:val="0"/>
            </w:pPr>
            <w:r>
              <w:rPr>
                <w:rFonts w:eastAsia="宋体"/>
              </w:rPr>
              <w:t>The value "zero" corresponds to TA value of the cell being equal to zero.</w:t>
            </w:r>
          </w:p>
        </w:tc>
        <w:tc>
          <w:tcPr>
            <w:tcW w:w="1080" w:type="dxa"/>
            <w:tcBorders>
              <w:top w:val="single" w:color="auto" w:sz="4" w:space="0"/>
              <w:left w:val="single" w:color="auto" w:sz="4" w:space="0"/>
              <w:bottom w:val="single" w:color="auto" w:sz="4" w:space="0"/>
              <w:right w:val="single" w:color="auto" w:sz="4" w:space="0"/>
            </w:tcBorders>
          </w:tcPr>
          <w:p w14:paraId="23E7B797">
            <w:pPr>
              <w:pStyle w:val="66"/>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14:paraId="34EC5103">
            <w:pPr>
              <w:pStyle w:val="66"/>
              <w:keepNext w:val="0"/>
              <w:keepLines w:val="0"/>
              <w:widowControl w:val="0"/>
              <w:rPr>
                <w:rFonts w:cs="Arial"/>
                <w:szCs w:val="18"/>
                <w:lang w:eastAsia="ja-JP"/>
              </w:rPr>
            </w:pPr>
          </w:p>
        </w:tc>
      </w:tr>
      <w:tr w14:paraId="14E4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CA9AA76">
            <w:pPr>
              <w:pStyle w:val="67"/>
              <w:keepNext w:val="0"/>
              <w:keepLines w:val="0"/>
              <w:widowControl w:val="0"/>
              <w:ind w:left="200" w:leftChars="1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color="auto" w:sz="4" w:space="0"/>
              <w:left w:val="single" w:color="auto" w:sz="4" w:space="0"/>
              <w:bottom w:val="single" w:color="auto" w:sz="4" w:space="0"/>
              <w:right w:val="single" w:color="auto" w:sz="4" w:space="0"/>
            </w:tcBorders>
          </w:tcPr>
          <w:p w14:paraId="40EB18D7">
            <w:pPr>
              <w:pStyle w:val="67"/>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14:paraId="24836973">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87FBECD">
            <w:pPr>
              <w:pStyle w:val="67"/>
              <w:keepNext w:val="0"/>
              <w:keepLines w:val="0"/>
              <w:widowControl w:val="0"/>
            </w:pPr>
            <w:r>
              <w:t>OCTET STRING</w:t>
            </w:r>
          </w:p>
        </w:tc>
        <w:tc>
          <w:tcPr>
            <w:tcW w:w="1728" w:type="dxa"/>
            <w:tcBorders>
              <w:top w:val="single" w:color="auto" w:sz="4" w:space="0"/>
              <w:left w:val="single" w:color="auto" w:sz="4" w:space="0"/>
              <w:bottom w:val="single" w:color="auto" w:sz="4" w:space="0"/>
              <w:right w:val="single" w:color="auto" w:sz="4" w:space="0"/>
            </w:tcBorders>
          </w:tcPr>
          <w:p w14:paraId="30B68BEF">
            <w:pPr>
              <w:pStyle w:val="67"/>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color="auto" w:sz="4" w:space="0"/>
              <w:left w:val="single" w:color="auto" w:sz="4" w:space="0"/>
              <w:bottom w:val="single" w:color="auto" w:sz="4" w:space="0"/>
              <w:right w:val="single" w:color="auto" w:sz="4" w:space="0"/>
            </w:tcBorders>
          </w:tcPr>
          <w:p w14:paraId="1113A497">
            <w:pPr>
              <w:pStyle w:val="66"/>
              <w:keepNext w:val="0"/>
              <w:keepLines w:val="0"/>
              <w:widowControl w:val="0"/>
              <w:rPr>
                <w:rFonts w:eastAsia="宋体"/>
                <w:lang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0EDC170D">
            <w:pPr>
              <w:pStyle w:val="66"/>
              <w:keepNext w:val="0"/>
              <w:keepLines w:val="0"/>
              <w:widowControl w:val="0"/>
              <w:rPr>
                <w:rFonts w:cs="Arial"/>
                <w:szCs w:val="18"/>
                <w:lang w:eastAsia="ja-JP"/>
              </w:rPr>
            </w:pPr>
          </w:p>
        </w:tc>
      </w:tr>
      <w:tr w14:paraId="3F22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0900603">
            <w:pPr>
              <w:pStyle w:val="67"/>
              <w:keepNext w:val="0"/>
              <w:keepLines w:val="0"/>
              <w:widowControl w:val="0"/>
              <w:ind w:left="200" w:leftChars="100"/>
              <w:rPr>
                <w:lang w:val="en-US" w:eastAsia="zh-CN"/>
              </w:rPr>
            </w:pPr>
            <w:r>
              <w:rPr>
                <w:lang w:val="en-US" w:eastAsia="zh-CN"/>
              </w:rPr>
              <w:t>&gt;&gt;SSB Positions In Burst</w:t>
            </w:r>
          </w:p>
        </w:tc>
        <w:tc>
          <w:tcPr>
            <w:tcW w:w="1080" w:type="dxa"/>
            <w:tcBorders>
              <w:top w:val="single" w:color="auto" w:sz="4" w:space="0"/>
              <w:left w:val="single" w:color="auto" w:sz="4" w:space="0"/>
              <w:bottom w:val="single" w:color="auto" w:sz="4" w:space="0"/>
              <w:right w:val="single" w:color="auto" w:sz="4" w:space="0"/>
            </w:tcBorders>
          </w:tcPr>
          <w:p w14:paraId="1A9840E1">
            <w:pPr>
              <w:pStyle w:val="67"/>
              <w:keepNext w:val="0"/>
              <w:keepLines w:val="0"/>
              <w:widowControl w:val="0"/>
            </w:pPr>
            <w:r>
              <w:rPr>
                <w:lang w:eastAsia="ja-JP"/>
              </w:rPr>
              <w:t>C-ifEarlyUL</w:t>
            </w:r>
          </w:p>
        </w:tc>
        <w:tc>
          <w:tcPr>
            <w:tcW w:w="1080" w:type="dxa"/>
            <w:tcBorders>
              <w:top w:val="single" w:color="auto" w:sz="4" w:space="0"/>
              <w:left w:val="single" w:color="auto" w:sz="4" w:space="0"/>
              <w:bottom w:val="single" w:color="auto" w:sz="4" w:space="0"/>
              <w:right w:val="single" w:color="auto" w:sz="4" w:space="0"/>
            </w:tcBorders>
          </w:tcPr>
          <w:p w14:paraId="592B07F2">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3FF9E59">
            <w:pPr>
              <w:pStyle w:val="67"/>
              <w:keepNext w:val="0"/>
              <w:keepLines w:val="0"/>
              <w:widowControl w:val="0"/>
            </w:pPr>
            <w:r>
              <w:rPr>
                <w:lang w:val="en-US" w:eastAsia="zh-CN"/>
              </w:rPr>
              <w:t>9.3.1.138</w:t>
            </w:r>
          </w:p>
        </w:tc>
        <w:tc>
          <w:tcPr>
            <w:tcW w:w="1728" w:type="dxa"/>
            <w:tcBorders>
              <w:top w:val="single" w:color="auto" w:sz="4" w:space="0"/>
              <w:left w:val="single" w:color="auto" w:sz="4" w:space="0"/>
              <w:bottom w:val="single" w:color="auto" w:sz="4" w:space="0"/>
              <w:right w:val="single" w:color="auto" w:sz="4" w:space="0"/>
            </w:tcBorders>
          </w:tcPr>
          <w:p w14:paraId="26336BB9">
            <w:pPr>
              <w:pStyle w:val="67"/>
              <w:keepNext w:val="0"/>
              <w:keepLines w:val="0"/>
              <w:widowControl w:val="0"/>
              <w:rPr>
                <w:rFonts w:cs="Arial"/>
                <w:szCs w:val="18"/>
                <w:lang w:eastAsia="zh-CN"/>
              </w:rPr>
            </w:pPr>
            <w:r>
              <w:rPr>
                <w:lang w:val="en-US" w:eastAsia="zh-CN"/>
              </w:rPr>
              <w:t>This IE applies to early TA acquisition.</w:t>
            </w:r>
          </w:p>
        </w:tc>
        <w:tc>
          <w:tcPr>
            <w:tcW w:w="1080" w:type="dxa"/>
            <w:tcBorders>
              <w:top w:val="single" w:color="auto" w:sz="4" w:space="0"/>
              <w:left w:val="single" w:color="auto" w:sz="4" w:space="0"/>
              <w:bottom w:val="single" w:color="auto" w:sz="4" w:space="0"/>
              <w:right w:val="single" w:color="auto" w:sz="4" w:space="0"/>
            </w:tcBorders>
          </w:tcPr>
          <w:p w14:paraId="3CCC41A8">
            <w:pPr>
              <w:pStyle w:val="66"/>
              <w:keepNext w:val="0"/>
              <w:keepLines w:val="0"/>
              <w:widowControl w:val="0"/>
              <w:rPr>
                <w:rFonts w:cs="Arial"/>
                <w:szCs w:val="18"/>
                <w:lang w:eastAsia="ja-JP"/>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2D495315">
            <w:pPr>
              <w:pStyle w:val="66"/>
              <w:keepNext w:val="0"/>
              <w:keepLines w:val="0"/>
              <w:widowControl w:val="0"/>
              <w:rPr>
                <w:rFonts w:cs="Arial"/>
                <w:szCs w:val="18"/>
                <w:lang w:eastAsia="ja-JP"/>
              </w:rPr>
            </w:pPr>
            <w:r>
              <w:rPr>
                <w:rFonts w:cs="Arial"/>
                <w:szCs w:val="18"/>
                <w:lang w:eastAsia="ja-JP"/>
              </w:rPr>
              <w:t>ignore</w:t>
            </w:r>
          </w:p>
        </w:tc>
      </w:tr>
      <w:tr w14:paraId="6067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680C561">
            <w:pPr>
              <w:pStyle w:val="67"/>
              <w:keepNext w:val="0"/>
              <w:keepLines w:val="0"/>
              <w:widowControl w:val="0"/>
              <w:ind w:left="200" w:leftChars="100"/>
              <w:rPr>
                <w:lang w:val="en-US" w:eastAsia="zh-CN"/>
              </w:rPr>
            </w:pPr>
            <w:r>
              <w:rPr>
                <w:bCs/>
              </w:rPr>
              <w:t>&gt;&gt;LTM Residual TA Information List</w:t>
            </w:r>
          </w:p>
        </w:tc>
        <w:tc>
          <w:tcPr>
            <w:tcW w:w="1080" w:type="dxa"/>
            <w:tcBorders>
              <w:top w:val="single" w:color="auto" w:sz="4" w:space="0"/>
              <w:left w:val="single" w:color="auto" w:sz="4" w:space="0"/>
              <w:bottom w:val="single" w:color="auto" w:sz="4" w:space="0"/>
              <w:right w:val="single" w:color="auto" w:sz="4" w:space="0"/>
            </w:tcBorders>
          </w:tcPr>
          <w:p w14:paraId="5D5616A8">
            <w:pPr>
              <w:pStyle w:val="67"/>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14:paraId="5800746F">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EE66356">
            <w:pPr>
              <w:pStyle w:val="67"/>
              <w:keepNext w:val="0"/>
              <w:keepLines w:val="0"/>
              <w:widowControl w:val="0"/>
              <w:rPr>
                <w:lang w:val="en-US" w:eastAsia="zh-CN"/>
              </w:rPr>
            </w:pPr>
            <w:r>
              <w:rPr>
                <w:rFonts w:eastAsia="Batang"/>
                <w:bCs/>
              </w:rPr>
              <w:t>9.3.1.363</w:t>
            </w:r>
          </w:p>
        </w:tc>
        <w:tc>
          <w:tcPr>
            <w:tcW w:w="1728" w:type="dxa"/>
            <w:tcBorders>
              <w:top w:val="single" w:color="auto" w:sz="4" w:space="0"/>
              <w:left w:val="single" w:color="auto" w:sz="4" w:space="0"/>
              <w:bottom w:val="single" w:color="auto" w:sz="4" w:space="0"/>
              <w:right w:val="single" w:color="auto" w:sz="4" w:space="0"/>
            </w:tcBorders>
          </w:tcPr>
          <w:p w14:paraId="3532A44A">
            <w:pPr>
              <w:pStyle w:val="67"/>
              <w:keepNext w:val="0"/>
              <w:keepLines w:val="0"/>
              <w:widowControl w:val="0"/>
              <w:rPr>
                <w:lang w:val="en-US" w:eastAsia="zh-CN"/>
              </w:rPr>
            </w:pPr>
            <w:r>
              <w:rPr>
                <w:bCs/>
                <w:lang w:val="en-US" w:eastAsia="zh-CN"/>
              </w:rPr>
              <w:t>This IE indicates the TA value and the remaining TA timers of the cell.</w:t>
            </w:r>
          </w:p>
        </w:tc>
        <w:tc>
          <w:tcPr>
            <w:tcW w:w="1080" w:type="dxa"/>
            <w:tcBorders>
              <w:top w:val="single" w:color="auto" w:sz="4" w:space="0"/>
              <w:left w:val="single" w:color="auto" w:sz="4" w:space="0"/>
              <w:bottom w:val="single" w:color="auto" w:sz="4" w:space="0"/>
              <w:right w:val="single" w:color="auto" w:sz="4" w:space="0"/>
            </w:tcBorders>
          </w:tcPr>
          <w:p w14:paraId="316D04DC">
            <w:pPr>
              <w:pStyle w:val="66"/>
              <w:keepNext w:val="0"/>
              <w:keepLines w:val="0"/>
              <w:widowControl w:val="0"/>
              <w:rPr>
                <w:lang w:val="en-US"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36BC95A6">
            <w:pPr>
              <w:pStyle w:val="66"/>
              <w:keepNext w:val="0"/>
              <w:keepLines w:val="0"/>
              <w:widowControl w:val="0"/>
              <w:rPr>
                <w:rFonts w:cs="Arial"/>
                <w:szCs w:val="18"/>
                <w:lang w:eastAsia="ja-JP"/>
              </w:rPr>
            </w:pPr>
            <w:r>
              <w:rPr>
                <w:rFonts w:cs="Arial"/>
                <w:szCs w:val="18"/>
              </w:rPr>
              <w:t>ignore</w:t>
            </w:r>
          </w:p>
        </w:tc>
      </w:tr>
      <w:tr w14:paraId="36BD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70A26A6">
            <w:pPr>
              <w:pStyle w:val="67"/>
              <w:rPr>
                <w:b/>
                <w:bCs/>
              </w:rPr>
            </w:pPr>
            <w:r>
              <w:rPr>
                <w:b/>
                <w:bCs/>
              </w:rPr>
              <w:t>Early Sync Serving Cell Information</w:t>
            </w:r>
          </w:p>
        </w:tc>
        <w:tc>
          <w:tcPr>
            <w:tcW w:w="1080" w:type="dxa"/>
            <w:tcBorders>
              <w:top w:val="single" w:color="auto" w:sz="4" w:space="0"/>
              <w:left w:val="single" w:color="auto" w:sz="4" w:space="0"/>
              <w:bottom w:val="single" w:color="auto" w:sz="4" w:space="0"/>
              <w:right w:val="single" w:color="auto" w:sz="4" w:space="0"/>
            </w:tcBorders>
          </w:tcPr>
          <w:p w14:paraId="6FC3D69E">
            <w:pPr>
              <w:pStyle w:val="6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0B74F48B">
            <w:pPr>
              <w:pStyle w:val="67"/>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14:paraId="5A139404">
            <w:pPr>
              <w:pStyle w:val="6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20806C04">
            <w:pPr>
              <w:pStyle w:val="67"/>
              <w:keepNext w:val="0"/>
              <w:keepLines w:val="0"/>
              <w:widowControl w:val="0"/>
              <w:rPr>
                <w:rFonts w:eastAsia="宋体"/>
              </w:rPr>
            </w:pPr>
          </w:p>
        </w:tc>
        <w:tc>
          <w:tcPr>
            <w:tcW w:w="1080" w:type="dxa"/>
            <w:tcBorders>
              <w:top w:val="single" w:color="auto" w:sz="4" w:space="0"/>
              <w:left w:val="single" w:color="auto" w:sz="4" w:space="0"/>
              <w:bottom w:val="single" w:color="auto" w:sz="4" w:space="0"/>
              <w:right w:val="single" w:color="auto" w:sz="4" w:space="0"/>
            </w:tcBorders>
          </w:tcPr>
          <w:p w14:paraId="7AD9648C">
            <w:pPr>
              <w:pStyle w:val="66"/>
              <w:keepNext w:val="0"/>
              <w:keepLines w:val="0"/>
              <w:widowControl w:val="0"/>
              <w:rPr>
                <w:rFonts w:eastAsia="宋体"/>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30CE8C3C">
            <w:pPr>
              <w:pStyle w:val="66"/>
              <w:keepNext w:val="0"/>
              <w:keepLines w:val="0"/>
              <w:widowControl w:val="0"/>
              <w:rPr>
                <w:rFonts w:cs="Arial"/>
                <w:szCs w:val="18"/>
                <w:lang w:eastAsia="ja-JP"/>
              </w:rPr>
            </w:pPr>
            <w:r>
              <w:rPr>
                <w:rFonts w:cs="Arial"/>
                <w:szCs w:val="18"/>
              </w:rPr>
              <w:t>ignore</w:t>
            </w:r>
          </w:p>
        </w:tc>
      </w:tr>
      <w:tr w14:paraId="117A1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8845349">
            <w:pPr>
              <w:pStyle w:val="67"/>
              <w:ind w:left="100" w:leftChars="5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color="auto" w:sz="4" w:space="0"/>
              <w:left w:val="single" w:color="auto" w:sz="4" w:space="0"/>
              <w:bottom w:val="single" w:color="auto" w:sz="4" w:space="0"/>
              <w:right w:val="single" w:color="auto" w:sz="4" w:space="0"/>
            </w:tcBorders>
          </w:tcPr>
          <w:p w14:paraId="248612C3">
            <w:pPr>
              <w:pStyle w:val="67"/>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14:paraId="724FBE23">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44758A4">
            <w:pPr>
              <w:pStyle w:val="67"/>
              <w:keepNext w:val="0"/>
              <w:keepLines w:val="0"/>
              <w:widowControl w:val="0"/>
            </w:pPr>
            <w:r>
              <w:t>OCTET STRING</w:t>
            </w:r>
          </w:p>
        </w:tc>
        <w:tc>
          <w:tcPr>
            <w:tcW w:w="1728" w:type="dxa"/>
            <w:tcBorders>
              <w:top w:val="single" w:color="auto" w:sz="4" w:space="0"/>
              <w:left w:val="single" w:color="auto" w:sz="4" w:space="0"/>
              <w:bottom w:val="single" w:color="auto" w:sz="4" w:space="0"/>
              <w:right w:val="single" w:color="auto" w:sz="4" w:space="0"/>
            </w:tcBorders>
          </w:tcPr>
          <w:p w14:paraId="3BF2795B">
            <w:pPr>
              <w:pStyle w:val="67"/>
              <w:keepNext w:val="0"/>
              <w:keepLines w:val="0"/>
              <w:widowControl w:val="0"/>
              <w:rPr>
                <w:rFonts w:eastAsia="宋体"/>
              </w:rPr>
            </w:pPr>
            <w:r>
              <w:rPr>
                <w:rFonts w:cs="Arial"/>
                <w:szCs w:val="18"/>
                <w:lang w:eastAsia="zh-CN"/>
              </w:rPr>
              <w:t xml:space="preserve">Includes the </w:t>
            </w:r>
            <w:bookmarkStart w:id="22" w:name="_Hlk169079842"/>
            <w:r>
              <w:rPr>
                <w:rFonts w:cs="Arial"/>
                <w:i/>
                <w:iCs/>
                <w:szCs w:val="18"/>
              </w:rPr>
              <w:t>ltm-ServingCellUE-MeasuredTA-ID</w:t>
            </w:r>
            <w:bookmarkEnd w:id="22"/>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color="auto" w:sz="4" w:space="0"/>
              <w:left w:val="single" w:color="auto" w:sz="4" w:space="0"/>
              <w:bottom w:val="single" w:color="auto" w:sz="4" w:space="0"/>
              <w:right w:val="single" w:color="auto" w:sz="4" w:space="0"/>
            </w:tcBorders>
          </w:tcPr>
          <w:p w14:paraId="3E2DBC0B">
            <w:pPr>
              <w:pStyle w:val="66"/>
              <w:keepNext w:val="0"/>
              <w:keepLines w:val="0"/>
              <w:widowControl w:val="0"/>
              <w:rPr>
                <w:rFonts w:eastAsia="宋体"/>
                <w:lang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79BB133D">
            <w:pPr>
              <w:pStyle w:val="66"/>
              <w:keepNext w:val="0"/>
              <w:keepLines w:val="0"/>
              <w:widowControl w:val="0"/>
              <w:rPr>
                <w:rFonts w:cs="Arial"/>
                <w:szCs w:val="18"/>
                <w:lang w:eastAsia="ja-JP"/>
              </w:rPr>
            </w:pPr>
          </w:p>
        </w:tc>
      </w:tr>
      <w:tr w14:paraId="2A82A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F44E5D2">
            <w:pPr>
              <w:pStyle w:val="67"/>
              <w:keepNext w:val="0"/>
              <w:keepLines w:val="0"/>
              <w:widowControl w:val="0"/>
            </w:pPr>
            <w:r>
              <w:t>LTM Cells To Be Released List</w:t>
            </w:r>
          </w:p>
        </w:tc>
        <w:tc>
          <w:tcPr>
            <w:tcW w:w="1080" w:type="dxa"/>
            <w:tcBorders>
              <w:top w:val="single" w:color="auto" w:sz="4" w:space="0"/>
              <w:left w:val="single" w:color="auto" w:sz="4" w:space="0"/>
              <w:bottom w:val="single" w:color="auto" w:sz="4" w:space="0"/>
              <w:right w:val="single" w:color="auto" w:sz="4" w:space="0"/>
            </w:tcBorders>
          </w:tcPr>
          <w:p w14:paraId="502A5332">
            <w:pPr>
              <w:pStyle w:val="67"/>
              <w:keepNext w:val="0"/>
              <w:keepLines w:val="0"/>
              <w:widowControl w:val="0"/>
              <w:rPr>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79D0792D">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0E8EC0C">
            <w:pPr>
              <w:pStyle w:val="67"/>
              <w:keepNext w:val="0"/>
              <w:keepLines w:val="0"/>
              <w:widowControl w:val="0"/>
              <w:rPr>
                <w:lang w:eastAsia="zh-CN"/>
              </w:rPr>
            </w:pPr>
            <w:r>
              <w:rPr>
                <w:snapToGrid w:val="0"/>
              </w:rPr>
              <w:t>9.3.1.291</w:t>
            </w:r>
          </w:p>
        </w:tc>
        <w:tc>
          <w:tcPr>
            <w:tcW w:w="1728" w:type="dxa"/>
            <w:tcBorders>
              <w:top w:val="single" w:color="auto" w:sz="4" w:space="0"/>
              <w:left w:val="single" w:color="auto" w:sz="4" w:space="0"/>
              <w:bottom w:val="single" w:color="auto" w:sz="4" w:space="0"/>
              <w:right w:val="single" w:color="auto" w:sz="4" w:space="0"/>
            </w:tcBorders>
          </w:tcPr>
          <w:p w14:paraId="215A5254">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73598A7">
            <w:pPr>
              <w:pStyle w:val="66"/>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809AFA6">
            <w:pPr>
              <w:pStyle w:val="66"/>
              <w:keepNext w:val="0"/>
              <w:keepLines w:val="0"/>
              <w:widowControl w:val="0"/>
              <w:rPr>
                <w:rFonts w:cs="Arial"/>
                <w:szCs w:val="18"/>
                <w:lang w:eastAsia="ja-JP"/>
              </w:rPr>
            </w:pPr>
            <w:r>
              <w:rPr>
                <w:rFonts w:cs="Arial"/>
                <w:szCs w:val="18"/>
                <w:lang w:eastAsia="ja-JP"/>
              </w:rPr>
              <w:t>reject</w:t>
            </w:r>
          </w:p>
        </w:tc>
      </w:tr>
      <w:tr w14:paraId="7A6E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7DD5FA7">
            <w:pPr>
              <w:pStyle w:val="67"/>
              <w:keepNext w:val="0"/>
              <w:keepLines w:val="0"/>
              <w:widowControl w:val="0"/>
              <w:rPr>
                <w:b/>
                <w:bCs/>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14:paraId="78F301E0">
            <w:pPr>
              <w:pStyle w:val="67"/>
              <w:keepNext w:val="0"/>
              <w:keepLines w:val="0"/>
              <w:widowControl w:val="0"/>
              <w:rPr>
                <w:rFonts w:cs="Arial"/>
                <w:szCs w:val="18"/>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14:paraId="70A25DEB">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41FF60D">
            <w:pPr>
              <w:pStyle w:val="67"/>
              <w:keepNext w:val="0"/>
              <w:keepLines w:val="0"/>
              <w:widowControl w:val="0"/>
              <w:rPr>
                <w:snapToGrid w:val="0"/>
              </w:rPr>
            </w:pPr>
            <w:r>
              <w:rPr>
                <w:rFonts w:hint="eastAsia"/>
                <w:lang w:eastAsia="ja-JP"/>
              </w:rPr>
              <w:t>9</w:t>
            </w:r>
            <w:r>
              <w:rPr>
                <w:lang w:eastAsia="ja-JP"/>
              </w:rPr>
              <w:t>.3.1.296</w:t>
            </w:r>
          </w:p>
        </w:tc>
        <w:tc>
          <w:tcPr>
            <w:tcW w:w="1728" w:type="dxa"/>
            <w:tcBorders>
              <w:top w:val="single" w:color="auto" w:sz="4" w:space="0"/>
              <w:left w:val="single" w:color="auto" w:sz="4" w:space="0"/>
              <w:bottom w:val="single" w:color="auto" w:sz="4" w:space="0"/>
              <w:right w:val="single" w:color="auto" w:sz="4" w:space="0"/>
            </w:tcBorders>
          </w:tcPr>
          <w:p w14:paraId="5436B477">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5E1422C">
            <w:pPr>
              <w:pStyle w:val="66"/>
              <w:keepNext w:val="0"/>
              <w:keepLines w:val="0"/>
              <w:widowControl w:val="0"/>
              <w:rPr>
                <w:rFonts w:cs="Arial"/>
                <w:szCs w:val="18"/>
                <w:lang w:eastAsia="ja-JP"/>
              </w:rPr>
            </w:pPr>
            <w:r>
              <w:rPr>
                <w:rFonts w:hint="eastAsia" w:cs="Arial"/>
                <w:szCs w:val="18"/>
                <w:lang w:eastAsia="ja-JP"/>
              </w:rPr>
              <w:t>Y</w:t>
            </w:r>
            <w:r>
              <w:rPr>
                <w:rFonts w:cs="Arial"/>
                <w:szCs w:val="18"/>
                <w:lang w:eastAsia="ja-JP"/>
              </w:rPr>
              <w:t>ES</w:t>
            </w:r>
          </w:p>
        </w:tc>
        <w:tc>
          <w:tcPr>
            <w:tcW w:w="1080" w:type="dxa"/>
            <w:tcBorders>
              <w:top w:val="single" w:color="auto" w:sz="4" w:space="0"/>
              <w:left w:val="single" w:color="auto" w:sz="4" w:space="0"/>
              <w:bottom w:val="single" w:color="auto" w:sz="4" w:space="0"/>
              <w:right w:val="single" w:color="auto" w:sz="4" w:space="0"/>
            </w:tcBorders>
          </w:tcPr>
          <w:p w14:paraId="1CD3E789">
            <w:pPr>
              <w:pStyle w:val="66"/>
              <w:keepNext w:val="0"/>
              <w:keepLines w:val="0"/>
              <w:widowControl w:val="0"/>
              <w:rPr>
                <w:rFonts w:cs="Arial"/>
                <w:szCs w:val="18"/>
                <w:lang w:eastAsia="ja-JP"/>
              </w:rPr>
            </w:pPr>
            <w:r>
              <w:rPr>
                <w:rFonts w:cs="Arial"/>
                <w:szCs w:val="18"/>
                <w:lang w:eastAsia="ja-JP"/>
              </w:rPr>
              <w:t>reject</w:t>
            </w:r>
          </w:p>
        </w:tc>
      </w:tr>
      <w:tr w14:paraId="2DB2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D4516A0">
            <w:pPr>
              <w:pStyle w:val="67"/>
              <w:keepNext w:val="0"/>
              <w:keepLines w:val="0"/>
              <w:widowControl w:val="0"/>
            </w:pPr>
            <w:r>
              <w:t>NR A2X Services Authorized</w:t>
            </w:r>
          </w:p>
        </w:tc>
        <w:tc>
          <w:tcPr>
            <w:tcW w:w="1080" w:type="dxa"/>
            <w:tcBorders>
              <w:top w:val="single" w:color="auto" w:sz="4" w:space="0"/>
              <w:left w:val="single" w:color="auto" w:sz="4" w:space="0"/>
              <w:bottom w:val="single" w:color="auto" w:sz="4" w:space="0"/>
              <w:right w:val="single" w:color="auto" w:sz="4" w:space="0"/>
            </w:tcBorders>
          </w:tcPr>
          <w:p w14:paraId="1A078ED5">
            <w:pPr>
              <w:pStyle w:val="67"/>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14:paraId="27057DE0">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B1D4565">
            <w:pPr>
              <w:pStyle w:val="67"/>
              <w:keepNext w:val="0"/>
              <w:keepLines w:val="0"/>
              <w:widowControl w:val="0"/>
              <w:rPr>
                <w:lang w:eastAsia="ja-JP"/>
              </w:rPr>
            </w:pPr>
            <w:r>
              <w:t>9.3.1.323</w:t>
            </w:r>
          </w:p>
        </w:tc>
        <w:tc>
          <w:tcPr>
            <w:tcW w:w="1728" w:type="dxa"/>
            <w:tcBorders>
              <w:top w:val="single" w:color="auto" w:sz="4" w:space="0"/>
              <w:left w:val="single" w:color="auto" w:sz="4" w:space="0"/>
              <w:bottom w:val="single" w:color="auto" w:sz="4" w:space="0"/>
              <w:right w:val="single" w:color="auto" w:sz="4" w:space="0"/>
            </w:tcBorders>
          </w:tcPr>
          <w:p w14:paraId="3F0CC1B4">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47A104F">
            <w:pPr>
              <w:pStyle w:val="66"/>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7DF93A93">
            <w:pPr>
              <w:pStyle w:val="66"/>
              <w:keepNext w:val="0"/>
              <w:keepLines w:val="0"/>
              <w:widowControl w:val="0"/>
              <w:rPr>
                <w:rFonts w:cs="Arial"/>
                <w:szCs w:val="18"/>
                <w:lang w:eastAsia="ja-JP"/>
              </w:rPr>
            </w:pPr>
            <w:r>
              <w:rPr>
                <w:lang w:eastAsia="zh-CN"/>
              </w:rPr>
              <w:t>ignore</w:t>
            </w:r>
          </w:p>
        </w:tc>
      </w:tr>
      <w:tr w14:paraId="09E0A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AB4DDA3">
            <w:pPr>
              <w:pStyle w:val="67"/>
              <w:keepNext w:val="0"/>
              <w:keepLines w:val="0"/>
              <w:widowControl w:val="0"/>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14:paraId="2C7C3991">
            <w:pPr>
              <w:pStyle w:val="67"/>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14:paraId="47834A4A">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DE7C636">
            <w:pPr>
              <w:pStyle w:val="67"/>
              <w:keepNext w:val="0"/>
              <w:keepLines w:val="0"/>
              <w:widowControl w:val="0"/>
              <w:rPr>
                <w:lang w:eastAsia="ja-JP"/>
              </w:rPr>
            </w:pPr>
            <w:r>
              <w:t>9.3.1.324</w:t>
            </w:r>
          </w:p>
        </w:tc>
        <w:tc>
          <w:tcPr>
            <w:tcW w:w="1728" w:type="dxa"/>
            <w:tcBorders>
              <w:top w:val="single" w:color="auto" w:sz="4" w:space="0"/>
              <w:left w:val="single" w:color="auto" w:sz="4" w:space="0"/>
              <w:bottom w:val="single" w:color="auto" w:sz="4" w:space="0"/>
              <w:right w:val="single" w:color="auto" w:sz="4" w:space="0"/>
            </w:tcBorders>
          </w:tcPr>
          <w:p w14:paraId="56D36A5A">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C122366">
            <w:pPr>
              <w:pStyle w:val="66"/>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279F8B7C">
            <w:pPr>
              <w:pStyle w:val="66"/>
              <w:keepNext w:val="0"/>
              <w:keepLines w:val="0"/>
              <w:widowControl w:val="0"/>
              <w:rPr>
                <w:rFonts w:cs="Arial"/>
                <w:szCs w:val="18"/>
                <w:lang w:eastAsia="ja-JP"/>
              </w:rPr>
            </w:pPr>
            <w:r>
              <w:rPr>
                <w:lang w:eastAsia="zh-CN"/>
              </w:rPr>
              <w:t>ignore</w:t>
            </w:r>
          </w:p>
        </w:tc>
      </w:tr>
      <w:tr w14:paraId="38B4C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F4A0B52">
            <w:pPr>
              <w:pStyle w:val="67"/>
              <w:keepNext w:val="0"/>
              <w:keepLines w:val="0"/>
              <w:widowControl w:val="0"/>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14:paraId="45F57AE4">
            <w:pPr>
              <w:pStyle w:val="67"/>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14:paraId="16C44A8C">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DF6BC24">
            <w:pPr>
              <w:pStyle w:val="67"/>
              <w:keepNext w:val="0"/>
              <w:keepLines w:val="0"/>
              <w:widowControl w:val="0"/>
            </w:pPr>
            <w:r>
              <w:t>NR UE Sidelink Aggregate Maximum Bit Rate</w:t>
            </w:r>
          </w:p>
          <w:p w14:paraId="11F1DC00">
            <w:pPr>
              <w:pStyle w:val="67"/>
              <w:keepNext w:val="0"/>
              <w:keepLines w:val="0"/>
              <w:widowControl w:val="0"/>
              <w:rPr>
                <w:lang w:eastAsia="ja-JP"/>
              </w:rPr>
            </w:pPr>
            <w:r>
              <w:t>9.3.1.119</w:t>
            </w:r>
          </w:p>
        </w:tc>
        <w:tc>
          <w:tcPr>
            <w:tcW w:w="1728" w:type="dxa"/>
            <w:tcBorders>
              <w:top w:val="single" w:color="auto" w:sz="4" w:space="0"/>
              <w:left w:val="single" w:color="auto" w:sz="4" w:space="0"/>
              <w:bottom w:val="single" w:color="auto" w:sz="4" w:space="0"/>
              <w:right w:val="single" w:color="auto" w:sz="4" w:space="0"/>
            </w:tcBorders>
          </w:tcPr>
          <w:p w14:paraId="489C55FD">
            <w:pPr>
              <w:pStyle w:val="67"/>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14:paraId="5CD872AF">
            <w:pPr>
              <w:pStyle w:val="66"/>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E54504A">
            <w:pPr>
              <w:pStyle w:val="66"/>
              <w:keepNext w:val="0"/>
              <w:keepLines w:val="0"/>
              <w:widowControl w:val="0"/>
              <w:rPr>
                <w:rFonts w:cs="Arial"/>
                <w:szCs w:val="18"/>
                <w:lang w:eastAsia="ja-JP"/>
              </w:rPr>
            </w:pPr>
            <w:r>
              <w:rPr>
                <w:lang w:eastAsia="zh-CN"/>
              </w:rPr>
              <w:t>ignore</w:t>
            </w:r>
          </w:p>
        </w:tc>
      </w:tr>
      <w:tr w14:paraId="77352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4808306">
            <w:pPr>
              <w:pStyle w:val="67"/>
              <w:keepNext w:val="0"/>
              <w:keepLines w:val="0"/>
              <w:widowControl w:val="0"/>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14:paraId="5E76A079">
            <w:pPr>
              <w:pStyle w:val="67"/>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14:paraId="6D451653">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74277CC">
            <w:pPr>
              <w:pStyle w:val="67"/>
              <w:keepNext w:val="0"/>
              <w:keepLines w:val="0"/>
              <w:widowControl w:val="0"/>
            </w:pPr>
            <w:r>
              <w:t>LTE UE Sidelink Aggregate Maximum Bit Rate</w:t>
            </w:r>
          </w:p>
          <w:p w14:paraId="7D99CD6E">
            <w:pPr>
              <w:pStyle w:val="67"/>
              <w:keepNext w:val="0"/>
              <w:keepLines w:val="0"/>
              <w:widowControl w:val="0"/>
              <w:rPr>
                <w:lang w:eastAsia="ja-JP"/>
              </w:rPr>
            </w:pPr>
            <w:r>
              <w:t>9.3.1.118</w:t>
            </w:r>
          </w:p>
        </w:tc>
        <w:tc>
          <w:tcPr>
            <w:tcW w:w="1728" w:type="dxa"/>
            <w:tcBorders>
              <w:top w:val="single" w:color="auto" w:sz="4" w:space="0"/>
              <w:left w:val="single" w:color="auto" w:sz="4" w:space="0"/>
              <w:bottom w:val="single" w:color="auto" w:sz="4" w:space="0"/>
              <w:right w:val="single" w:color="auto" w:sz="4" w:space="0"/>
            </w:tcBorders>
          </w:tcPr>
          <w:p w14:paraId="1130FCF6">
            <w:pPr>
              <w:pStyle w:val="67"/>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14:paraId="6EDE69BE">
            <w:pPr>
              <w:pStyle w:val="66"/>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64258A8C">
            <w:pPr>
              <w:pStyle w:val="66"/>
              <w:keepNext w:val="0"/>
              <w:keepLines w:val="0"/>
              <w:widowControl w:val="0"/>
              <w:rPr>
                <w:rFonts w:cs="Arial"/>
                <w:szCs w:val="18"/>
                <w:lang w:eastAsia="ja-JP"/>
              </w:rPr>
            </w:pPr>
            <w:r>
              <w:rPr>
                <w:lang w:eastAsia="zh-CN"/>
              </w:rPr>
              <w:t>ignore</w:t>
            </w:r>
          </w:p>
        </w:tc>
      </w:tr>
      <w:tr w14:paraId="561F1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529160D">
            <w:pPr>
              <w:pStyle w:val="67"/>
              <w:keepNext w:val="0"/>
              <w:keepLines w:val="0"/>
              <w:widowControl w:val="0"/>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14:paraId="3628010A">
            <w:pPr>
              <w:pStyle w:val="67"/>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C04C954">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21E6574">
            <w:pPr>
              <w:pStyle w:val="67"/>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14:paraId="4066ADE1">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2DE1371">
            <w:pPr>
              <w:pStyle w:val="66"/>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14:paraId="759F5778">
            <w:pPr>
              <w:pStyle w:val="66"/>
              <w:keepNext w:val="0"/>
              <w:keepLines w:val="0"/>
              <w:widowControl w:val="0"/>
              <w:rPr>
                <w:lang w:eastAsia="zh-CN"/>
              </w:rPr>
            </w:pPr>
            <w:r>
              <w:rPr>
                <w:lang w:eastAsia="ja-JP"/>
              </w:rPr>
              <w:t>ignore</w:t>
            </w:r>
          </w:p>
        </w:tc>
      </w:tr>
      <w:tr w14:paraId="5915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B5B483D">
            <w:pPr>
              <w:pStyle w:val="67"/>
              <w:keepNext w:val="0"/>
              <w:keepLines w:val="0"/>
              <w:widowControl w:val="0"/>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14:paraId="4CC5AAA9">
            <w:pPr>
              <w:pStyle w:val="67"/>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99BAD88">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AC0E12E">
            <w:pPr>
              <w:pStyle w:val="67"/>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14:paraId="631D5259">
            <w:pPr>
              <w:pStyle w:val="67"/>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14:paraId="491508B9">
            <w:pPr>
              <w:pStyle w:val="66"/>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14:paraId="6687F5D7">
            <w:pPr>
              <w:pStyle w:val="66"/>
              <w:keepNext w:val="0"/>
              <w:keepLines w:val="0"/>
              <w:widowControl w:val="0"/>
              <w:rPr>
                <w:lang w:eastAsia="ja-JP"/>
              </w:rPr>
            </w:pPr>
            <w:r>
              <w:rPr>
                <w:rFonts w:hint="eastAsia"/>
              </w:rPr>
              <w:t>i</w:t>
            </w:r>
            <w:r>
              <w:t>gnore</w:t>
            </w:r>
          </w:p>
        </w:tc>
      </w:tr>
      <w:tr w14:paraId="19CF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F9F45F1">
            <w:pPr>
              <w:pStyle w:val="67"/>
              <w:keepNext w:val="0"/>
              <w:keepLines w:val="0"/>
              <w:widowControl w:val="0"/>
              <w:rPr>
                <w:rFonts w:eastAsia="Batang"/>
              </w:rPr>
            </w:pPr>
            <w:r>
              <w:t>Non-Integer DRX Cycle</w:t>
            </w:r>
          </w:p>
        </w:tc>
        <w:tc>
          <w:tcPr>
            <w:tcW w:w="1080" w:type="dxa"/>
            <w:tcBorders>
              <w:top w:val="single" w:color="auto" w:sz="4" w:space="0"/>
              <w:left w:val="single" w:color="auto" w:sz="4" w:space="0"/>
              <w:bottom w:val="single" w:color="auto" w:sz="4" w:space="0"/>
              <w:right w:val="single" w:color="auto" w:sz="4" w:space="0"/>
            </w:tcBorders>
          </w:tcPr>
          <w:p w14:paraId="42067144">
            <w:pPr>
              <w:pStyle w:val="67"/>
              <w:keepNext w:val="0"/>
              <w:keepLines w:val="0"/>
              <w:widowControl w:val="0"/>
              <w:rPr>
                <w:lang w:eastAsia="zh-CN"/>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14:paraId="50DA6627">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0BBBDB1">
            <w:pPr>
              <w:pStyle w:val="67"/>
              <w:keepNext w:val="0"/>
              <w:keepLines w:val="0"/>
              <w:widowControl w:val="0"/>
            </w:pPr>
            <w:r>
              <w:rPr>
                <w:rFonts w:cs="Arial"/>
              </w:rPr>
              <w:t>9.3.1.</w:t>
            </w:r>
            <w:r>
              <w:rPr>
                <w:rFonts w:hint="eastAsia" w:eastAsia="Malgun Gothic" w:cs="Arial"/>
              </w:rPr>
              <w:t>344</w:t>
            </w:r>
          </w:p>
        </w:tc>
        <w:tc>
          <w:tcPr>
            <w:tcW w:w="1728" w:type="dxa"/>
            <w:tcBorders>
              <w:top w:val="single" w:color="auto" w:sz="4" w:space="0"/>
              <w:left w:val="single" w:color="auto" w:sz="4" w:space="0"/>
              <w:bottom w:val="single" w:color="auto" w:sz="4" w:space="0"/>
              <w:right w:val="single" w:color="auto" w:sz="4" w:space="0"/>
            </w:tcBorders>
          </w:tcPr>
          <w:p w14:paraId="176F35E0">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66D86F6">
            <w:pPr>
              <w:pStyle w:val="66"/>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14:paraId="3B99DDD3">
            <w:pPr>
              <w:pStyle w:val="66"/>
              <w:keepNext w:val="0"/>
              <w:keepLines w:val="0"/>
              <w:widowControl w:val="0"/>
            </w:pPr>
            <w:r>
              <w:rPr>
                <w:rFonts w:cs="Arial"/>
              </w:rPr>
              <w:t>ignore</w:t>
            </w:r>
          </w:p>
        </w:tc>
      </w:tr>
      <w:tr w14:paraId="1549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C105B37">
            <w:pPr>
              <w:pStyle w:val="67"/>
              <w:keepNext w:val="0"/>
              <w:keepLines w:val="0"/>
              <w:widowControl w:val="0"/>
            </w:pPr>
            <w:r>
              <w:rPr>
                <w:rFonts w:hint="eastAsia"/>
                <w:lang w:eastAsia="zh-CN"/>
              </w:rPr>
              <w:t>L</w:t>
            </w:r>
            <w:r>
              <w:rPr>
                <w:lang w:eastAsia="zh-CN"/>
              </w:rPr>
              <w:t>TM Reset Information</w:t>
            </w:r>
          </w:p>
        </w:tc>
        <w:tc>
          <w:tcPr>
            <w:tcW w:w="1080" w:type="dxa"/>
            <w:tcBorders>
              <w:top w:val="single" w:color="auto" w:sz="4" w:space="0"/>
              <w:left w:val="single" w:color="auto" w:sz="4" w:space="0"/>
              <w:bottom w:val="single" w:color="auto" w:sz="4" w:space="0"/>
              <w:right w:val="single" w:color="auto" w:sz="4" w:space="0"/>
            </w:tcBorders>
          </w:tcPr>
          <w:p w14:paraId="66EBD705">
            <w:pPr>
              <w:pStyle w:val="67"/>
              <w:keepNext w:val="0"/>
              <w:keepLines w:val="0"/>
              <w:widowControl w:val="0"/>
              <w:rPr>
                <w:rFonts w:cs="Arial"/>
              </w:rPr>
            </w:pPr>
            <w:r>
              <w:rPr>
                <w:rFonts w:hint="eastAsi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CA3902E">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C1CB25A">
            <w:pPr>
              <w:pStyle w:val="67"/>
              <w:keepNext w:val="0"/>
              <w:keepLines w:val="0"/>
              <w:widowControl w:val="0"/>
              <w:rPr>
                <w:rFonts w:cs="Arial"/>
              </w:rPr>
            </w:pPr>
            <w:r>
              <w:rPr>
                <w:rFonts w:hint="eastAsia" w:cs="Arial"/>
                <w:lang w:eastAsia="zh-CN"/>
              </w:rPr>
              <w:t>9</w:t>
            </w:r>
            <w:r>
              <w:rPr>
                <w:rFonts w:cs="Arial"/>
                <w:lang w:eastAsia="zh-CN"/>
              </w:rPr>
              <w:t>.3.1.346</w:t>
            </w:r>
          </w:p>
        </w:tc>
        <w:tc>
          <w:tcPr>
            <w:tcW w:w="1728" w:type="dxa"/>
            <w:tcBorders>
              <w:top w:val="single" w:color="auto" w:sz="4" w:space="0"/>
              <w:left w:val="single" w:color="auto" w:sz="4" w:space="0"/>
              <w:bottom w:val="single" w:color="auto" w:sz="4" w:space="0"/>
              <w:right w:val="single" w:color="auto" w:sz="4" w:space="0"/>
            </w:tcBorders>
          </w:tcPr>
          <w:p w14:paraId="5BF7E6B0">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2530ABD">
            <w:pPr>
              <w:pStyle w:val="66"/>
              <w:keepNext w:val="0"/>
              <w:keepLines w:val="0"/>
              <w:widowControl w:val="0"/>
              <w:rPr>
                <w:rFonts w:cs="Arial"/>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0F5BC3C1">
            <w:pPr>
              <w:pStyle w:val="66"/>
              <w:keepNext w:val="0"/>
              <w:keepLines w:val="0"/>
              <w:widowControl w:val="0"/>
              <w:rPr>
                <w:rFonts w:cs="Arial"/>
              </w:rPr>
            </w:pPr>
            <w:r>
              <w:rPr>
                <w:rFonts w:hint="eastAsia" w:cs="Arial"/>
                <w:lang w:eastAsia="zh-CN"/>
              </w:rPr>
              <w:t>i</w:t>
            </w:r>
            <w:r>
              <w:rPr>
                <w:rFonts w:cs="Arial"/>
                <w:lang w:eastAsia="zh-CN"/>
              </w:rPr>
              <w:t>gnore</w:t>
            </w:r>
          </w:p>
        </w:tc>
      </w:tr>
      <w:tr w14:paraId="03605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F4C97ED">
            <w:pPr>
              <w:pStyle w:val="67"/>
              <w:keepNext w:val="0"/>
              <w:keepLines w:val="0"/>
              <w:widowControl w:val="0"/>
              <w:rPr>
                <w:lang w:eastAsia="zh-CN"/>
              </w:rPr>
            </w:pPr>
            <w:r>
              <w:rPr>
                <w:b/>
                <w:bCs/>
              </w:rPr>
              <w:t>LTM TCI States Configurations List</w:t>
            </w:r>
          </w:p>
        </w:tc>
        <w:tc>
          <w:tcPr>
            <w:tcW w:w="1080" w:type="dxa"/>
            <w:tcBorders>
              <w:top w:val="single" w:color="auto" w:sz="4" w:space="0"/>
              <w:left w:val="single" w:color="auto" w:sz="4" w:space="0"/>
              <w:bottom w:val="single" w:color="auto" w:sz="4" w:space="0"/>
              <w:right w:val="single" w:color="auto" w:sz="4" w:space="0"/>
            </w:tcBorders>
          </w:tcPr>
          <w:p w14:paraId="542402CD">
            <w:pPr>
              <w:pStyle w:val="67"/>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3D317634">
            <w:pPr>
              <w:pStyle w:val="67"/>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14:paraId="37F3CCBF">
            <w:pPr>
              <w:pStyle w:val="67"/>
              <w:keepNext w:val="0"/>
              <w:keepLines w:val="0"/>
              <w:widowControl w:val="0"/>
              <w:rPr>
                <w:rFonts w:cs="Arial"/>
                <w:lang w:eastAsia="zh-CN"/>
              </w:rPr>
            </w:pPr>
          </w:p>
        </w:tc>
        <w:tc>
          <w:tcPr>
            <w:tcW w:w="1728" w:type="dxa"/>
            <w:tcBorders>
              <w:top w:val="single" w:color="auto" w:sz="4" w:space="0"/>
              <w:left w:val="single" w:color="auto" w:sz="4" w:space="0"/>
              <w:bottom w:val="single" w:color="auto" w:sz="4" w:space="0"/>
              <w:right w:val="single" w:color="auto" w:sz="4" w:space="0"/>
            </w:tcBorders>
          </w:tcPr>
          <w:p w14:paraId="4980CE0B">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11538AB">
            <w:pPr>
              <w:pStyle w:val="66"/>
              <w:keepNext w:val="0"/>
              <w:keepLines w:val="0"/>
              <w:widowControl w:val="0"/>
              <w:rPr>
                <w:rFonts w:cs="Arial"/>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646D4790">
            <w:pPr>
              <w:pStyle w:val="66"/>
              <w:keepNext w:val="0"/>
              <w:keepLines w:val="0"/>
              <w:widowControl w:val="0"/>
              <w:rPr>
                <w:rFonts w:cs="Arial"/>
                <w:lang w:eastAsia="zh-CN"/>
              </w:rPr>
            </w:pPr>
            <w:r>
              <w:rPr>
                <w:rFonts w:cs="Arial"/>
                <w:szCs w:val="18"/>
                <w:lang w:eastAsia="ja-JP"/>
              </w:rPr>
              <w:t>reject</w:t>
            </w:r>
          </w:p>
        </w:tc>
      </w:tr>
      <w:tr w14:paraId="5AEF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2F22C12">
            <w:pPr>
              <w:pStyle w:val="67"/>
              <w:ind w:left="100" w:leftChars="50"/>
              <w:rPr>
                <w:lang w:eastAsia="zh-CN"/>
              </w:rPr>
            </w:pPr>
            <w:r>
              <w:rPr>
                <w:b/>
                <w:bCs/>
                <w:lang w:val="en-US" w:eastAsia="zh-CN"/>
              </w:rPr>
              <w:t>&gt;LTM TCI States Configurations Item IEs</w:t>
            </w:r>
          </w:p>
        </w:tc>
        <w:tc>
          <w:tcPr>
            <w:tcW w:w="1080" w:type="dxa"/>
            <w:tcBorders>
              <w:top w:val="single" w:color="auto" w:sz="4" w:space="0"/>
              <w:left w:val="single" w:color="auto" w:sz="4" w:space="0"/>
              <w:bottom w:val="single" w:color="auto" w:sz="4" w:space="0"/>
              <w:right w:val="single" w:color="auto" w:sz="4" w:space="0"/>
            </w:tcBorders>
          </w:tcPr>
          <w:p w14:paraId="11A05CF8">
            <w:pPr>
              <w:pStyle w:val="67"/>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14:paraId="68C7605A">
            <w:pPr>
              <w:pStyle w:val="67"/>
              <w:keepNext w:val="0"/>
              <w:keepLines w:val="0"/>
              <w:widowControl w:val="0"/>
              <w:rPr>
                <w:i/>
              </w:rPr>
            </w:pPr>
            <w:r>
              <w:rPr>
                <w:i/>
              </w:rPr>
              <w:t>1 .. &lt;maxnoofLTMCells&gt;</w:t>
            </w:r>
          </w:p>
        </w:tc>
        <w:tc>
          <w:tcPr>
            <w:tcW w:w="1512" w:type="dxa"/>
            <w:tcBorders>
              <w:top w:val="single" w:color="auto" w:sz="4" w:space="0"/>
              <w:left w:val="single" w:color="auto" w:sz="4" w:space="0"/>
              <w:bottom w:val="single" w:color="auto" w:sz="4" w:space="0"/>
              <w:right w:val="single" w:color="auto" w:sz="4" w:space="0"/>
            </w:tcBorders>
          </w:tcPr>
          <w:p w14:paraId="6E90740B">
            <w:pPr>
              <w:pStyle w:val="67"/>
              <w:keepNext w:val="0"/>
              <w:keepLines w:val="0"/>
              <w:widowControl w:val="0"/>
              <w:rPr>
                <w:rFonts w:cs="Arial"/>
                <w:lang w:eastAsia="zh-CN"/>
              </w:rPr>
            </w:pPr>
          </w:p>
        </w:tc>
        <w:tc>
          <w:tcPr>
            <w:tcW w:w="1728" w:type="dxa"/>
            <w:tcBorders>
              <w:top w:val="single" w:color="auto" w:sz="4" w:space="0"/>
              <w:left w:val="single" w:color="auto" w:sz="4" w:space="0"/>
              <w:bottom w:val="single" w:color="auto" w:sz="4" w:space="0"/>
              <w:right w:val="single" w:color="auto" w:sz="4" w:space="0"/>
            </w:tcBorders>
          </w:tcPr>
          <w:p w14:paraId="0A515EDE">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792524F">
            <w:pPr>
              <w:pStyle w:val="66"/>
              <w:keepNext w:val="0"/>
              <w:keepLines w:val="0"/>
              <w:widowControl w:val="0"/>
              <w:rPr>
                <w:rFonts w:cs="Arial"/>
                <w:lang w:eastAsia="zh-CN"/>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5C72F899">
            <w:pPr>
              <w:pStyle w:val="66"/>
              <w:keepNext w:val="0"/>
              <w:keepLines w:val="0"/>
              <w:widowControl w:val="0"/>
              <w:rPr>
                <w:rFonts w:cs="Arial"/>
                <w:szCs w:val="18"/>
                <w:lang w:eastAsia="ja-JP"/>
              </w:rPr>
            </w:pPr>
          </w:p>
          <w:p w14:paraId="2C80603E">
            <w:pPr>
              <w:pStyle w:val="66"/>
              <w:keepNext w:val="0"/>
              <w:keepLines w:val="0"/>
              <w:widowControl w:val="0"/>
              <w:rPr>
                <w:rFonts w:cs="Arial"/>
                <w:lang w:eastAsia="zh-CN"/>
              </w:rPr>
            </w:pPr>
          </w:p>
        </w:tc>
      </w:tr>
      <w:tr w14:paraId="51E3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3BC53E4">
            <w:pPr>
              <w:pStyle w:val="67"/>
              <w:keepNext w:val="0"/>
              <w:keepLines w:val="0"/>
              <w:widowControl w:val="0"/>
              <w:ind w:left="200" w:leftChars="100"/>
              <w:rPr>
                <w:lang w:eastAsia="zh-CN"/>
              </w:rPr>
            </w:pPr>
            <w:r>
              <w:rPr>
                <w:lang w:val="en-US" w:eastAsia="zh-CN"/>
              </w:rPr>
              <w:t>&gt;&gt;Cell ID</w:t>
            </w:r>
          </w:p>
        </w:tc>
        <w:tc>
          <w:tcPr>
            <w:tcW w:w="1080" w:type="dxa"/>
            <w:tcBorders>
              <w:top w:val="single" w:color="auto" w:sz="4" w:space="0"/>
              <w:left w:val="single" w:color="auto" w:sz="4" w:space="0"/>
              <w:bottom w:val="single" w:color="auto" w:sz="4" w:space="0"/>
              <w:right w:val="single" w:color="auto" w:sz="4" w:space="0"/>
            </w:tcBorders>
          </w:tcPr>
          <w:p w14:paraId="0382D06D">
            <w:pPr>
              <w:pStyle w:val="67"/>
              <w:keepNext w:val="0"/>
              <w:keepLines w:val="0"/>
              <w:widowControl w:val="0"/>
              <w:rPr>
                <w:rFonts w:cs="Arial"/>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521C487">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642FFB8">
            <w:pPr>
              <w:pStyle w:val="67"/>
              <w:keepNext w:val="0"/>
              <w:keepLines w:val="0"/>
              <w:widowControl w:val="0"/>
              <w:rPr>
                <w:lang w:eastAsia="ja-JP"/>
              </w:rPr>
            </w:pPr>
            <w:r>
              <w:rPr>
                <w:lang w:eastAsia="ja-JP"/>
              </w:rPr>
              <w:t>NR CGI</w:t>
            </w:r>
          </w:p>
          <w:p w14:paraId="50F80EF0">
            <w:pPr>
              <w:pStyle w:val="67"/>
              <w:keepNext w:val="0"/>
              <w:keepLines w:val="0"/>
              <w:widowControl w:val="0"/>
              <w:rPr>
                <w:rFonts w:cs="Arial"/>
                <w:lang w:eastAsia="zh-CN"/>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14:paraId="09357224">
            <w:pPr>
              <w:pStyle w:val="6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C7D4C76">
            <w:pPr>
              <w:pStyle w:val="66"/>
              <w:keepNext w:val="0"/>
              <w:keepLines w:val="0"/>
              <w:widowControl w:val="0"/>
              <w:rPr>
                <w:rFonts w:cs="Arial"/>
                <w:lang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66357B46">
            <w:pPr>
              <w:pStyle w:val="66"/>
              <w:keepNext w:val="0"/>
              <w:keepLines w:val="0"/>
              <w:widowControl w:val="0"/>
              <w:rPr>
                <w:rFonts w:cs="Arial"/>
                <w:lang w:eastAsia="zh-CN"/>
              </w:rPr>
            </w:pPr>
          </w:p>
        </w:tc>
      </w:tr>
      <w:tr w14:paraId="20A4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A014176">
            <w:pPr>
              <w:pStyle w:val="67"/>
              <w:keepNext w:val="0"/>
              <w:keepLines w:val="0"/>
              <w:widowControl w:val="0"/>
              <w:ind w:left="200" w:leftChars="100"/>
              <w:rPr>
                <w:lang w:eastAsia="zh-CN"/>
              </w:rPr>
            </w:pPr>
            <w:r>
              <w:rPr>
                <w:lang w:val="en-US" w:eastAsia="zh-CN"/>
              </w:rPr>
              <w:t>&gt;&gt;TCI States Configurations List</w:t>
            </w:r>
          </w:p>
        </w:tc>
        <w:tc>
          <w:tcPr>
            <w:tcW w:w="1080" w:type="dxa"/>
            <w:tcBorders>
              <w:top w:val="single" w:color="auto" w:sz="4" w:space="0"/>
              <w:left w:val="single" w:color="auto" w:sz="4" w:space="0"/>
              <w:bottom w:val="single" w:color="auto" w:sz="4" w:space="0"/>
              <w:right w:val="single" w:color="auto" w:sz="4" w:space="0"/>
            </w:tcBorders>
          </w:tcPr>
          <w:p w14:paraId="6DB0744F">
            <w:pPr>
              <w:pStyle w:val="67"/>
              <w:keepNext w:val="0"/>
              <w:keepLines w:val="0"/>
              <w:widowControl w:val="0"/>
              <w:rPr>
                <w:rFonts w:cs="Arial"/>
                <w:lang w:eastAsia="zh-CN"/>
              </w:rPr>
            </w:pPr>
            <w:r>
              <w:rPr>
                <w:rFonts w:eastAsia="宋体"/>
              </w:rPr>
              <w:t>M</w:t>
            </w:r>
          </w:p>
        </w:tc>
        <w:tc>
          <w:tcPr>
            <w:tcW w:w="1080" w:type="dxa"/>
            <w:tcBorders>
              <w:top w:val="single" w:color="auto" w:sz="4" w:space="0"/>
              <w:left w:val="single" w:color="auto" w:sz="4" w:space="0"/>
              <w:bottom w:val="single" w:color="auto" w:sz="4" w:space="0"/>
              <w:right w:val="single" w:color="auto" w:sz="4" w:space="0"/>
            </w:tcBorders>
          </w:tcPr>
          <w:p w14:paraId="527228DF">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7BA98A9">
            <w:pPr>
              <w:pStyle w:val="67"/>
              <w:keepNext w:val="0"/>
              <w:keepLines w:val="0"/>
              <w:widowControl w:val="0"/>
              <w:rPr>
                <w:rFonts w:cs="Arial"/>
                <w:lang w:eastAsia="zh-CN"/>
              </w:rPr>
            </w:pPr>
            <w:r>
              <w:rPr>
                <w:rFonts w:hint="eastAsia" w:eastAsia="宋体"/>
              </w:rPr>
              <w:t>O</w:t>
            </w:r>
            <w:r>
              <w:rPr>
                <w:rFonts w:eastAsia="宋体"/>
              </w:rPr>
              <w:t>CTET STRING</w:t>
            </w:r>
          </w:p>
        </w:tc>
        <w:tc>
          <w:tcPr>
            <w:tcW w:w="1728" w:type="dxa"/>
            <w:tcBorders>
              <w:top w:val="single" w:color="auto" w:sz="4" w:space="0"/>
              <w:left w:val="single" w:color="auto" w:sz="4" w:space="0"/>
              <w:bottom w:val="single" w:color="auto" w:sz="4" w:space="0"/>
              <w:right w:val="single" w:color="auto" w:sz="4" w:space="0"/>
            </w:tcBorders>
          </w:tcPr>
          <w:p w14:paraId="14A75CA8">
            <w:pPr>
              <w:pStyle w:val="67"/>
            </w:pPr>
            <w:r>
              <w:t xml:space="preserve">Includes the </w:t>
            </w:r>
            <w:r>
              <w:rPr>
                <w:i/>
                <w:iCs/>
              </w:rPr>
              <w:t>LTM-TCI-Info</w:t>
            </w:r>
          </w:p>
          <w:p w14:paraId="69D1E876">
            <w:pPr>
              <w:pStyle w:val="67"/>
              <w:keepNext w:val="0"/>
              <w:keepLines w:val="0"/>
              <w:widowControl w:val="0"/>
            </w:pPr>
            <w:r>
              <w:t xml:space="preserve">IE, as defined in TS 38.331 [8]. </w:t>
            </w:r>
          </w:p>
        </w:tc>
        <w:tc>
          <w:tcPr>
            <w:tcW w:w="1080" w:type="dxa"/>
            <w:tcBorders>
              <w:top w:val="single" w:color="auto" w:sz="4" w:space="0"/>
              <w:left w:val="single" w:color="auto" w:sz="4" w:space="0"/>
              <w:bottom w:val="single" w:color="auto" w:sz="4" w:space="0"/>
              <w:right w:val="single" w:color="auto" w:sz="4" w:space="0"/>
            </w:tcBorders>
          </w:tcPr>
          <w:p w14:paraId="561559C2">
            <w:pPr>
              <w:pStyle w:val="66"/>
              <w:keepNext w:val="0"/>
              <w:keepLines w:val="0"/>
              <w:widowControl w:val="0"/>
              <w:rPr>
                <w:rFonts w:cs="Arial"/>
                <w:lang w:eastAsia="zh-CN"/>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14:paraId="5E4D2861">
            <w:pPr>
              <w:pStyle w:val="66"/>
              <w:keepNext w:val="0"/>
              <w:keepLines w:val="0"/>
              <w:widowControl w:val="0"/>
              <w:rPr>
                <w:rFonts w:cs="Arial"/>
                <w:lang w:eastAsia="zh-CN"/>
              </w:rPr>
            </w:pPr>
          </w:p>
        </w:tc>
      </w:tr>
      <w:tr w14:paraId="3A94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024EB60">
            <w:pPr>
              <w:pStyle w:val="67"/>
              <w:keepNext w:val="0"/>
              <w:keepLines w:val="0"/>
              <w:widowControl w:val="0"/>
              <w:rPr>
                <w:lang w:val="en-US" w:eastAsia="zh-CN"/>
              </w:rPr>
            </w:pPr>
            <w:r>
              <w:rPr>
                <w:rFonts w:eastAsia="Malgun Gothic" w:cs="Arial"/>
              </w:rPr>
              <w:t>LTM Security Information</w:t>
            </w:r>
          </w:p>
        </w:tc>
        <w:tc>
          <w:tcPr>
            <w:tcW w:w="1080" w:type="dxa"/>
            <w:tcBorders>
              <w:top w:val="single" w:color="auto" w:sz="4" w:space="0"/>
              <w:left w:val="single" w:color="auto" w:sz="4" w:space="0"/>
              <w:bottom w:val="single" w:color="auto" w:sz="4" w:space="0"/>
              <w:right w:val="single" w:color="auto" w:sz="4" w:space="0"/>
            </w:tcBorders>
          </w:tcPr>
          <w:p w14:paraId="3CE7C5F6">
            <w:pPr>
              <w:pStyle w:val="67"/>
              <w:keepNext w:val="0"/>
              <w:keepLines w:val="0"/>
              <w:widowControl w:val="0"/>
              <w:rPr>
                <w:rFonts w:eastAsia="宋体"/>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14:paraId="07625401">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2F20D2A">
            <w:pPr>
              <w:pStyle w:val="67"/>
              <w:keepNext w:val="0"/>
              <w:keepLines w:val="0"/>
              <w:widowControl w:val="0"/>
              <w:rPr>
                <w:rFonts w:eastAsia="宋体"/>
              </w:rPr>
            </w:pPr>
            <w:r>
              <w:rPr>
                <w:rFonts w:eastAsia="Malgun Gothic" w:cs="Arial"/>
              </w:rPr>
              <w:t>9.3.1.359</w:t>
            </w:r>
          </w:p>
        </w:tc>
        <w:tc>
          <w:tcPr>
            <w:tcW w:w="1728" w:type="dxa"/>
            <w:tcBorders>
              <w:top w:val="single" w:color="auto" w:sz="4" w:space="0"/>
              <w:left w:val="single" w:color="auto" w:sz="4" w:space="0"/>
              <w:bottom w:val="single" w:color="auto" w:sz="4" w:space="0"/>
              <w:right w:val="single" w:color="auto" w:sz="4" w:space="0"/>
            </w:tcBorders>
          </w:tcPr>
          <w:p w14:paraId="60DE49FD">
            <w:pPr>
              <w:pStyle w:val="67"/>
            </w:pPr>
          </w:p>
        </w:tc>
        <w:tc>
          <w:tcPr>
            <w:tcW w:w="1080" w:type="dxa"/>
            <w:tcBorders>
              <w:top w:val="single" w:color="auto" w:sz="4" w:space="0"/>
              <w:left w:val="single" w:color="auto" w:sz="4" w:space="0"/>
              <w:bottom w:val="single" w:color="auto" w:sz="4" w:space="0"/>
              <w:right w:val="single" w:color="auto" w:sz="4" w:space="0"/>
            </w:tcBorders>
          </w:tcPr>
          <w:p w14:paraId="3F4B3438">
            <w:pPr>
              <w:pStyle w:val="66"/>
              <w:keepNext w:val="0"/>
              <w:keepLines w:val="0"/>
              <w:widowControl w:val="0"/>
              <w:rPr>
                <w:rFonts w:eastAsia="宋体"/>
                <w:lang w:eastAsia="zh-CN"/>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7E8477D9">
            <w:pPr>
              <w:pStyle w:val="66"/>
              <w:keepNext w:val="0"/>
              <w:keepLines w:val="0"/>
              <w:widowControl w:val="0"/>
              <w:rPr>
                <w:rFonts w:cs="Arial"/>
                <w:lang w:eastAsia="zh-CN"/>
              </w:rPr>
            </w:pPr>
            <w:r>
              <w:rPr>
                <w:rFonts w:eastAsia="Malgun Gothic" w:cs="Arial"/>
              </w:rPr>
              <w:t>reject</w:t>
            </w:r>
          </w:p>
        </w:tc>
      </w:tr>
      <w:tr w14:paraId="7DAE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6A8C4AA">
            <w:pPr>
              <w:pStyle w:val="67"/>
              <w:keepNext w:val="0"/>
              <w:keepLines w:val="0"/>
              <w:widowControl w:val="0"/>
              <w:rPr>
                <w:lang w:val="en-US" w:eastAsia="zh-CN"/>
              </w:rPr>
            </w:pPr>
            <w:r>
              <w:rPr>
                <w:rFonts w:cs="Arial"/>
                <w:b/>
                <w:bCs/>
                <w:szCs w:val="18"/>
              </w:rPr>
              <w:t>LTM Information SN Modification</w:t>
            </w:r>
          </w:p>
        </w:tc>
        <w:tc>
          <w:tcPr>
            <w:tcW w:w="1080" w:type="dxa"/>
            <w:tcBorders>
              <w:top w:val="single" w:color="auto" w:sz="4" w:space="0"/>
              <w:left w:val="single" w:color="auto" w:sz="4" w:space="0"/>
              <w:bottom w:val="single" w:color="auto" w:sz="4" w:space="0"/>
              <w:right w:val="single" w:color="auto" w:sz="4" w:space="0"/>
            </w:tcBorders>
          </w:tcPr>
          <w:p w14:paraId="1362A676">
            <w:pPr>
              <w:pStyle w:val="67"/>
              <w:keepNext w:val="0"/>
              <w:keepLines w:val="0"/>
              <w:widowControl w:val="0"/>
              <w:rPr>
                <w:rFonts w:eastAsia="宋体"/>
              </w:rPr>
            </w:pPr>
          </w:p>
        </w:tc>
        <w:tc>
          <w:tcPr>
            <w:tcW w:w="1080" w:type="dxa"/>
            <w:tcBorders>
              <w:top w:val="single" w:color="auto" w:sz="4" w:space="0"/>
              <w:left w:val="single" w:color="auto" w:sz="4" w:space="0"/>
              <w:bottom w:val="single" w:color="auto" w:sz="4" w:space="0"/>
              <w:right w:val="single" w:color="auto" w:sz="4" w:space="0"/>
            </w:tcBorders>
          </w:tcPr>
          <w:p w14:paraId="4227AC31">
            <w:pPr>
              <w:pStyle w:val="67"/>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14:paraId="16A4744A">
            <w:pPr>
              <w:pStyle w:val="67"/>
              <w:keepNext w:val="0"/>
              <w:keepLines w:val="0"/>
              <w:widowControl w:val="0"/>
              <w:rPr>
                <w:rFonts w:eastAsia="宋体"/>
              </w:rPr>
            </w:pPr>
          </w:p>
        </w:tc>
        <w:tc>
          <w:tcPr>
            <w:tcW w:w="1728" w:type="dxa"/>
            <w:tcBorders>
              <w:top w:val="single" w:color="auto" w:sz="4" w:space="0"/>
              <w:left w:val="single" w:color="auto" w:sz="4" w:space="0"/>
              <w:bottom w:val="single" w:color="auto" w:sz="4" w:space="0"/>
              <w:right w:val="single" w:color="auto" w:sz="4" w:space="0"/>
            </w:tcBorders>
          </w:tcPr>
          <w:p w14:paraId="513E0061">
            <w:pPr>
              <w:pStyle w:val="67"/>
            </w:pPr>
          </w:p>
        </w:tc>
        <w:tc>
          <w:tcPr>
            <w:tcW w:w="1080" w:type="dxa"/>
            <w:tcBorders>
              <w:top w:val="single" w:color="auto" w:sz="4" w:space="0"/>
              <w:left w:val="single" w:color="auto" w:sz="4" w:space="0"/>
              <w:bottom w:val="single" w:color="auto" w:sz="4" w:space="0"/>
              <w:right w:val="single" w:color="auto" w:sz="4" w:space="0"/>
            </w:tcBorders>
          </w:tcPr>
          <w:p w14:paraId="3B58B4ED">
            <w:pPr>
              <w:pStyle w:val="66"/>
              <w:keepNext w:val="0"/>
              <w:keepLines w:val="0"/>
              <w:widowControl w:val="0"/>
              <w:rPr>
                <w:rFonts w:eastAsia="宋体"/>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0CCC7EC3">
            <w:pPr>
              <w:pStyle w:val="66"/>
              <w:keepNext w:val="0"/>
              <w:keepLines w:val="0"/>
              <w:widowControl w:val="0"/>
              <w:rPr>
                <w:rFonts w:cs="Arial"/>
                <w:lang w:eastAsia="zh-CN"/>
              </w:rPr>
            </w:pPr>
            <w:r>
              <w:rPr>
                <w:rFonts w:cs="Arial"/>
                <w:szCs w:val="18"/>
                <w:lang w:eastAsia="zh-CN"/>
              </w:rPr>
              <w:t>reject</w:t>
            </w:r>
          </w:p>
        </w:tc>
      </w:tr>
      <w:tr w14:paraId="44A12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84A8A86">
            <w:pPr>
              <w:pStyle w:val="67"/>
              <w:ind w:left="100" w:leftChars="50"/>
              <w:rPr>
                <w:lang w:val="en-US" w:eastAsia="zh-CN"/>
              </w:rPr>
            </w:pPr>
            <w:r>
              <w:rPr>
                <w:lang w:val="en-US" w:eastAsia="zh-CN"/>
              </w:rPr>
              <w:t>&gt;LTM with SCG Indicator</w:t>
            </w:r>
          </w:p>
        </w:tc>
        <w:tc>
          <w:tcPr>
            <w:tcW w:w="1080" w:type="dxa"/>
            <w:tcBorders>
              <w:top w:val="single" w:color="auto" w:sz="4" w:space="0"/>
              <w:left w:val="single" w:color="auto" w:sz="4" w:space="0"/>
              <w:bottom w:val="single" w:color="auto" w:sz="4" w:space="0"/>
              <w:right w:val="single" w:color="auto" w:sz="4" w:space="0"/>
            </w:tcBorders>
          </w:tcPr>
          <w:p w14:paraId="76B8FC19">
            <w:pPr>
              <w:pStyle w:val="67"/>
              <w:keepNext w:val="0"/>
              <w:keepLines w:val="0"/>
              <w:widowControl w:val="0"/>
              <w:rPr>
                <w:rFonts w:eastAsia="宋体"/>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14:paraId="3EA9ACDD">
            <w:pPr>
              <w:pStyle w:val="67"/>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60A452F">
            <w:pPr>
              <w:pStyle w:val="67"/>
              <w:keepNext w:val="0"/>
              <w:keepLines w:val="0"/>
              <w:widowControl w:val="0"/>
              <w:rPr>
                <w:rFonts w:eastAsia="宋体"/>
              </w:rPr>
            </w:pPr>
            <w:r>
              <w:rPr>
                <w:rFonts w:cs="Arial"/>
                <w:bCs/>
                <w:szCs w:val="18"/>
              </w:rPr>
              <w:t>ENUMERATED(true, …)</w:t>
            </w:r>
          </w:p>
        </w:tc>
        <w:tc>
          <w:tcPr>
            <w:tcW w:w="1728" w:type="dxa"/>
            <w:tcBorders>
              <w:top w:val="single" w:color="auto" w:sz="4" w:space="0"/>
              <w:left w:val="single" w:color="auto" w:sz="4" w:space="0"/>
              <w:bottom w:val="single" w:color="auto" w:sz="4" w:space="0"/>
              <w:right w:val="single" w:color="auto" w:sz="4" w:space="0"/>
            </w:tcBorders>
          </w:tcPr>
          <w:p w14:paraId="73EEE82D">
            <w:pPr>
              <w:pStyle w:val="67"/>
            </w:pPr>
          </w:p>
        </w:tc>
        <w:tc>
          <w:tcPr>
            <w:tcW w:w="1080" w:type="dxa"/>
            <w:tcBorders>
              <w:top w:val="single" w:color="auto" w:sz="4" w:space="0"/>
              <w:left w:val="single" w:color="auto" w:sz="4" w:space="0"/>
              <w:bottom w:val="single" w:color="auto" w:sz="4" w:space="0"/>
              <w:right w:val="single" w:color="auto" w:sz="4" w:space="0"/>
            </w:tcBorders>
          </w:tcPr>
          <w:p w14:paraId="11E97F8B">
            <w:pPr>
              <w:pStyle w:val="66"/>
              <w:keepNext w:val="0"/>
              <w:keepLines w:val="0"/>
              <w:widowControl w:val="0"/>
              <w:rPr>
                <w:rFonts w:eastAsia="宋体"/>
                <w:lang w:eastAsia="zh-CN"/>
              </w:rPr>
            </w:pPr>
            <w:r>
              <w:rPr>
                <w:rFonts w:cs="Arial"/>
                <w:bCs/>
                <w:szCs w:val="18"/>
              </w:rPr>
              <w:t>–</w:t>
            </w:r>
          </w:p>
        </w:tc>
        <w:tc>
          <w:tcPr>
            <w:tcW w:w="1080" w:type="dxa"/>
            <w:tcBorders>
              <w:top w:val="single" w:color="auto" w:sz="4" w:space="0"/>
              <w:left w:val="single" w:color="auto" w:sz="4" w:space="0"/>
              <w:bottom w:val="single" w:color="auto" w:sz="4" w:space="0"/>
              <w:right w:val="single" w:color="auto" w:sz="4" w:space="0"/>
            </w:tcBorders>
          </w:tcPr>
          <w:p w14:paraId="420D48FF">
            <w:pPr>
              <w:pStyle w:val="66"/>
              <w:keepNext w:val="0"/>
              <w:keepLines w:val="0"/>
              <w:widowControl w:val="0"/>
              <w:rPr>
                <w:rFonts w:cs="Arial"/>
                <w:lang w:eastAsia="zh-CN"/>
              </w:rPr>
            </w:pPr>
          </w:p>
        </w:tc>
      </w:tr>
    </w:tbl>
    <w:p w14:paraId="112207CE">
      <w:pPr>
        <w:widowControl w:val="0"/>
      </w:pP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7981C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6" w:type="dxa"/>
          </w:tcPr>
          <w:p w14:paraId="1E7464A2">
            <w:pPr>
              <w:pStyle w:val="65"/>
              <w:keepNext w:val="0"/>
              <w:keepLines w:val="0"/>
              <w:widowControl w:val="0"/>
              <w:rPr>
                <w:lang w:eastAsia="zh-CN"/>
              </w:rPr>
            </w:pPr>
            <w:r>
              <w:rPr>
                <w:lang w:eastAsia="zh-CN"/>
              </w:rPr>
              <w:t>Range bound</w:t>
            </w:r>
          </w:p>
        </w:tc>
        <w:tc>
          <w:tcPr>
            <w:tcW w:w="5670" w:type="dxa"/>
          </w:tcPr>
          <w:p w14:paraId="616FE3F7">
            <w:pPr>
              <w:pStyle w:val="65"/>
              <w:keepNext w:val="0"/>
              <w:keepLines w:val="0"/>
              <w:widowControl w:val="0"/>
              <w:rPr>
                <w:lang w:eastAsia="zh-CN"/>
              </w:rPr>
            </w:pPr>
            <w:r>
              <w:rPr>
                <w:lang w:eastAsia="zh-CN"/>
              </w:rPr>
              <w:t>Explanation</w:t>
            </w:r>
          </w:p>
        </w:tc>
      </w:tr>
      <w:tr w14:paraId="2614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6C1DE7F4">
            <w:pPr>
              <w:pStyle w:val="67"/>
              <w:keepNext w:val="0"/>
              <w:keepLines w:val="0"/>
              <w:widowControl w:val="0"/>
              <w:rPr>
                <w:lang w:eastAsia="zh-CN"/>
              </w:rPr>
            </w:pPr>
            <w:r>
              <w:rPr>
                <w:lang w:eastAsia="zh-CN"/>
              </w:rPr>
              <w:t>maxnoofSCells</w:t>
            </w:r>
          </w:p>
        </w:tc>
        <w:tc>
          <w:tcPr>
            <w:tcW w:w="5670" w:type="dxa"/>
          </w:tcPr>
          <w:p w14:paraId="02664C8D">
            <w:pPr>
              <w:pStyle w:val="67"/>
              <w:keepNext w:val="0"/>
              <w:keepLines w:val="0"/>
              <w:widowControl w:val="0"/>
              <w:rPr>
                <w:lang w:eastAsia="zh-CN"/>
              </w:rPr>
            </w:pPr>
            <w:r>
              <w:rPr>
                <w:lang w:eastAsia="zh-CN"/>
              </w:rPr>
              <w:t>Maximum no. of SCells allowed towards one UE, the maximum value is 32.</w:t>
            </w:r>
          </w:p>
        </w:tc>
      </w:tr>
      <w:tr w14:paraId="09D0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12E0CDD6">
            <w:pPr>
              <w:pStyle w:val="67"/>
              <w:keepNext w:val="0"/>
              <w:keepLines w:val="0"/>
              <w:widowControl w:val="0"/>
              <w:rPr>
                <w:lang w:eastAsia="zh-CN"/>
              </w:rPr>
            </w:pPr>
            <w:r>
              <w:t>maxnoofServingCellMOs</w:t>
            </w:r>
          </w:p>
        </w:tc>
        <w:tc>
          <w:tcPr>
            <w:tcW w:w="5670" w:type="dxa"/>
          </w:tcPr>
          <w:p w14:paraId="51BD072A">
            <w:pPr>
              <w:pStyle w:val="67"/>
              <w:keepNext w:val="0"/>
              <w:keepLines w:val="0"/>
              <w:widowControl w:val="0"/>
              <w:rPr>
                <w:lang w:eastAsia="zh-CN"/>
              </w:rPr>
            </w:pPr>
            <w:r>
              <w:t>Maximum number of ServingCellMOs for NCD-SSB per cell. Maximum value is 16</w:t>
            </w:r>
          </w:p>
        </w:tc>
      </w:tr>
      <w:tr w14:paraId="53A3C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3D4838F1">
            <w:pPr>
              <w:pStyle w:val="67"/>
              <w:keepNext w:val="0"/>
              <w:keepLines w:val="0"/>
              <w:widowControl w:val="0"/>
              <w:rPr>
                <w:lang w:eastAsia="zh-CN"/>
              </w:rPr>
            </w:pPr>
            <w:r>
              <w:rPr>
                <w:lang w:eastAsia="zh-CN"/>
              </w:rPr>
              <w:t>maxnoofSRBs</w:t>
            </w:r>
          </w:p>
        </w:tc>
        <w:tc>
          <w:tcPr>
            <w:tcW w:w="5670" w:type="dxa"/>
          </w:tcPr>
          <w:p w14:paraId="0D596699">
            <w:pPr>
              <w:pStyle w:val="67"/>
              <w:keepNext w:val="0"/>
              <w:keepLines w:val="0"/>
              <w:widowControl w:val="0"/>
              <w:rPr>
                <w:lang w:eastAsia="zh-CN"/>
              </w:rPr>
            </w:pPr>
            <w:r>
              <w:rPr>
                <w:lang w:eastAsia="zh-CN"/>
              </w:rPr>
              <w:t xml:space="preserve">Maximum no. of SRB allowed towards one UE, the maximum value is 8. </w:t>
            </w:r>
          </w:p>
        </w:tc>
      </w:tr>
      <w:tr w14:paraId="6803F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397E5D37">
            <w:pPr>
              <w:pStyle w:val="67"/>
              <w:keepNext w:val="0"/>
              <w:keepLines w:val="0"/>
              <w:widowControl w:val="0"/>
              <w:rPr>
                <w:lang w:eastAsia="zh-CN"/>
              </w:rPr>
            </w:pPr>
            <w:r>
              <w:rPr>
                <w:lang w:eastAsia="zh-CN"/>
              </w:rPr>
              <w:t>maxnoofDRBs</w:t>
            </w:r>
          </w:p>
        </w:tc>
        <w:tc>
          <w:tcPr>
            <w:tcW w:w="5670" w:type="dxa"/>
          </w:tcPr>
          <w:p w14:paraId="47AC541F">
            <w:pPr>
              <w:pStyle w:val="67"/>
              <w:keepNext w:val="0"/>
              <w:keepLines w:val="0"/>
              <w:widowControl w:val="0"/>
              <w:rPr>
                <w:lang w:eastAsia="zh-CN"/>
              </w:rPr>
            </w:pPr>
            <w:r>
              <w:rPr>
                <w:lang w:eastAsia="zh-CN"/>
              </w:rPr>
              <w:t xml:space="preserve">Maximum no. of DRB allowed towards one UE, the maximum value is 64. </w:t>
            </w:r>
          </w:p>
        </w:tc>
      </w:tr>
      <w:tr w14:paraId="518E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70E1A40C">
            <w:pPr>
              <w:pStyle w:val="67"/>
              <w:keepNext w:val="0"/>
              <w:keepLines w:val="0"/>
              <w:widowControl w:val="0"/>
              <w:rPr>
                <w:lang w:eastAsia="zh-CN"/>
              </w:rPr>
            </w:pPr>
            <w:r>
              <w:rPr>
                <w:lang w:eastAsia="zh-CN"/>
              </w:rPr>
              <w:t>maxnoofULUPTNLInformation</w:t>
            </w:r>
          </w:p>
        </w:tc>
        <w:tc>
          <w:tcPr>
            <w:tcW w:w="5670" w:type="dxa"/>
          </w:tcPr>
          <w:p w14:paraId="3ECF1E70">
            <w:pPr>
              <w:pStyle w:val="67"/>
              <w:keepNext w:val="0"/>
              <w:keepLines w:val="0"/>
              <w:widowControl w:val="0"/>
              <w:rPr>
                <w:lang w:eastAsia="zh-CN"/>
              </w:rPr>
            </w:pPr>
            <w:r>
              <w:rPr>
                <w:lang w:eastAsia="zh-CN"/>
              </w:rPr>
              <w:t>Maximum no. of UL UP TNL Information allowed towards one DRB, the maximum value is 2.</w:t>
            </w:r>
          </w:p>
        </w:tc>
      </w:tr>
      <w:tr w14:paraId="1ED80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14:paraId="6C3C91B5">
            <w:pPr>
              <w:pStyle w:val="67"/>
              <w:keepNext w:val="0"/>
              <w:keepLines w:val="0"/>
              <w:widowControl w:val="0"/>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14:paraId="4DB6AD99">
            <w:pPr>
              <w:pStyle w:val="67"/>
              <w:keepNext w:val="0"/>
              <w:keepLines w:val="0"/>
              <w:widowControl w:val="0"/>
              <w:rPr>
                <w:lang w:eastAsia="zh-CN"/>
              </w:rPr>
            </w:pPr>
            <w:r>
              <w:rPr>
                <w:lang w:eastAsia="zh-CN"/>
              </w:rPr>
              <w:t>Maximum no. of flows allowed to be mapped to one DRB, the maximum value is 64.</w:t>
            </w:r>
          </w:p>
        </w:tc>
      </w:tr>
      <w:tr w14:paraId="64987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14:paraId="5888DBD8">
            <w:pPr>
              <w:pStyle w:val="67"/>
              <w:keepNext w:val="0"/>
              <w:keepLines w:val="0"/>
              <w:widowControl w:val="0"/>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14:paraId="75C7CE2A">
            <w:pPr>
              <w:pStyle w:val="67"/>
              <w:keepNext w:val="0"/>
              <w:keepLines w:val="0"/>
              <w:widowControl w:val="0"/>
              <w:rPr>
                <w:lang w:eastAsia="zh-CN"/>
              </w:rPr>
            </w:pPr>
            <w:r>
              <w:t>Maximum no. of BH RLC channels allowed towards one IAB-node, the maximum value is 65536.</w:t>
            </w:r>
          </w:p>
        </w:tc>
      </w:tr>
      <w:tr w14:paraId="0B6FE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4FF9FBE7">
            <w:pPr>
              <w:pStyle w:val="67"/>
              <w:keepNext w:val="0"/>
              <w:keepLines w:val="0"/>
              <w:widowControl w:val="0"/>
            </w:pPr>
            <w:r>
              <w:t>maxnoof</w:t>
            </w:r>
            <w:r>
              <w:rPr>
                <w:rFonts w:hint="eastAsia"/>
                <w:lang w:val="en-US" w:eastAsia="zh-CN"/>
              </w:rPr>
              <w:t>SL</w:t>
            </w:r>
            <w:r>
              <w:t>DRBs</w:t>
            </w:r>
          </w:p>
        </w:tc>
        <w:tc>
          <w:tcPr>
            <w:tcW w:w="5670" w:type="dxa"/>
          </w:tcPr>
          <w:p w14:paraId="1F7EC844">
            <w:pPr>
              <w:pStyle w:val="67"/>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14:paraId="51D8C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3EE15C88">
            <w:pPr>
              <w:pStyle w:val="67"/>
              <w:keepNext w:val="0"/>
              <w:keepLines w:val="0"/>
              <w:widowControl w:val="0"/>
            </w:pPr>
            <w:r>
              <w:t>maxnoof</w:t>
            </w:r>
            <w:r>
              <w:rPr>
                <w:rFonts w:hint="eastAsia"/>
                <w:lang w:val="en-US" w:eastAsia="zh-CN"/>
              </w:rPr>
              <w:t>PC5</w:t>
            </w:r>
            <w:r>
              <w:t>QoSFlows</w:t>
            </w:r>
          </w:p>
        </w:tc>
        <w:tc>
          <w:tcPr>
            <w:tcW w:w="5670" w:type="dxa"/>
          </w:tcPr>
          <w:p w14:paraId="1D501D38">
            <w:pPr>
              <w:pStyle w:val="67"/>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14:paraId="094AD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07DF3A59">
            <w:pPr>
              <w:pStyle w:val="67"/>
              <w:keepNext w:val="0"/>
              <w:keepLines w:val="0"/>
              <w:widowControl w:val="0"/>
            </w:pPr>
            <w:r>
              <w:t>maxnoofAdditionalPDCPDuplicationTNL</w:t>
            </w:r>
          </w:p>
        </w:tc>
        <w:tc>
          <w:tcPr>
            <w:tcW w:w="5670" w:type="dxa"/>
          </w:tcPr>
          <w:p w14:paraId="6FB424FF">
            <w:pPr>
              <w:pStyle w:val="67"/>
              <w:keepNext w:val="0"/>
              <w:keepLines w:val="0"/>
              <w:widowControl w:val="0"/>
            </w:pPr>
            <w:r>
              <w:t xml:space="preserve">Maximum no. of additional UP TNL Information allowed towards one DRB, the maximum value is 2. </w:t>
            </w:r>
          </w:p>
        </w:tc>
      </w:tr>
      <w:tr w14:paraId="53D7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7CFCD22B">
            <w:pPr>
              <w:pStyle w:val="67"/>
              <w:keepNext w:val="0"/>
              <w:keepLines w:val="0"/>
              <w:widowControl w:val="0"/>
            </w:pPr>
            <w:r>
              <w:rPr>
                <w:rFonts w:cs="Arial"/>
                <w:bCs/>
                <w:szCs w:val="18"/>
                <w:lang w:eastAsia="ja-JP"/>
              </w:rPr>
              <w:t>maxnoofCellsinCHO</w:t>
            </w:r>
          </w:p>
        </w:tc>
        <w:tc>
          <w:tcPr>
            <w:tcW w:w="5670" w:type="dxa"/>
          </w:tcPr>
          <w:p w14:paraId="2267F74B">
            <w:pPr>
              <w:pStyle w:val="67"/>
              <w:keepNext w:val="0"/>
              <w:keepLines w:val="0"/>
              <w:widowControl w:val="0"/>
            </w:pPr>
            <w:r>
              <w:rPr>
                <w:rFonts w:cs="Arial"/>
                <w:szCs w:val="18"/>
                <w:lang w:eastAsia="ja-JP"/>
              </w:rPr>
              <w:t>Maximum no. cells that can be prepared for a conditional mobility. Value is 8.</w:t>
            </w:r>
          </w:p>
        </w:tc>
      </w:tr>
      <w:tr w14:paraId="2EB5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1A0DEF42">
            <w:pPr>
              <w:pStyle w:val="67"/>
              <w:keepNext w:val="0"/>
              <w:keepLines w:val="0"/>
              <w:widowControl w:val="0"/>
              <w:rPr>
                <w:rFonts w:cs="Arial"/>
                <w:bCs/>
                <w:szCs w:val="18"/>
                <w:lang w:eastAsia="ja-JP"/>
              </w:rPr>
            </w:pPr>
            <w:r>
              <w:rPr>
                <w:rFonts w:cs="Arial"/>
                <w:bCs/>
                <w:szCs w:val="18"/>
                <w:lang w:eastAsia="ja-JP"/>
              </w:rPr>
              <w:t>maxnoofUuRLCChannels</w:t>
            </w:r>
          </w:p>
        </w:tc>
        <w:tc>
          <w:tcPr>
            <w:tcW w:w="5670" w:type="dxa"/>
          </w:tcPr>
          <w:p w14:paraId="2187AFEE">
            <w:pPr>
              <w:pStyle w:val="67"/>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14:paraId="1F201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3D06AF45">
            <w:pPr>
              <w:pStyle w:val="67"/>
              <w:keepNext w:val="0"/>
              <w:keepLines w:val="0"/>
              <w:widowControl w:val="0"/>
              <w:rPr>
                <w:rFonts w:cs="Arial"/>
                <w:bCs/>
                <w:szCs w:val="18"/>
                <w:lang w:eastAsia="ja-JP"/>
              </w:rPr>
            </w:pPr>
            <w:r>
              <w:rPr>
                <w:rFonts w:cs="Arial"/>
                <w:bCs/>
                <w:szCs w:val="18"/>
                <w:lang w:eastAsia="ja-JP"/>
              </w:rPr>
              <w:t>maxnoofPC5RLCChannels</w:t>
            </w:r>
          </w:p>
        </w:tc>
        <w:tc>
          <w:tcPr>
            <w:tcW w:w="5670" w:type="dxa"/>
          </w:tcPr>
          <w:p w14:paraId="5570644D">
            <w:pPr>
              <w:pStyle w:val="67"/>
              <w:keepNext w:val="0"/>
              <w:keepLines w:val="0"/>
              <w:widowControl w:val="0"/>
              <w:rPr>
                <w:rFonts w:cs="Arial"/>
                <w:szCs w:val="18"/>
                <w:lang w:eastAsia="ja-JP"/>
              </w:rPr>
            </w:pPr>
            <w:r>
              <w:rPr>
                <w:rFonts w:cs="Arial"/>
                <w:szCs w:val="18"/>
                <w:lang w:eastAsia="ja-JP"/>
              </w:rPr>
              <w:t xml:space="preserve">Maximum no. of </w:t>
            </w:r>
            <w:r>
              <w:rPr>
                <w:rFonts w:hint="eastAsia" w:eastAsia="宋体" w:cs="Arial"/>
                <w:szCs w:val="18"/>
                <w:lang w:val="en-US" w:eastAsia="zh-CN"/>
              </w:rPr>
              <w:t>PC5 Relay</w:t>
            </w:r>
            <w:r>
              <w:rPr>
                <w:rFonts w:cs="Arial"/>
                <w:szCs w:val="18"/>
                <w:lang w:eastAsia="ja-JP"/>
              </w:rPr>
              <w:t xml:space="preserve"> RLC </w:t>
            </w:r>
            <w:r>
              <w:rPr>
                <w:rFonts w:hint="eastAsia" w:eastAsia="宋体" w:cs="Arial"/>
                <w:szCs w:val="18"/>
                <w:lang w:val="en-US" w:eastAsia="zh-CN"/>
              </w:rPr>
              <w:t>channel</w:t>
            </w:r>
            <w:r>
              <w:rPr>
                <w:rFonts w:cs="Arial"/>
                <w:szCs w:val="18"/>
                <w:lang w:eastAsia="ja-JP"/>
              </w:rPr>
              <w:t xml:space="preserve"> allowed for L2 U2N </w:t>
            </w:r>
            <w:r>
              <w:rPr>
                <w:rFonts w:hint="eastAsia" w:cs="Arial"/>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14:paraId="46D9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487C7FF6">
            <w:pPr>
              <w:pStyle w:val="67"/>
              <w:keepNext w:val="0"/>
              <w:keepLines w:val="0"/>
              <w:widowControl w:val="0"/>
              <w:rPr>
                <w:rFonts w:cs="Arial"/>
                <w:bCs/>
                <w:szCs w:val="18"/>
                <w:lang w:eastAsia="ja-JP"/>
              </w:rPr>
            </w:pPr>
            <w:r>
              <w:rPr>
                <w:rFonts w:cs="Arial"/>
                <w:bCs/>
                <w:szCs w:val="18"/>
                <w:lang w:eastAsia="ja-JP"/>
              </w:rPr>
              <w:t>maxnoofMRBsforUE</w:t>
            </w:r>
          </w:p>
        </w:tc>
        <w:tc>
          <w:tcPr>
            <w:tcW w:w="5670" w:type="dxa"/>
          </w:tcPr>
          <w:p w14:paraId="159801C5">
            <w:pPr>
              <w:pStyle w:val="67"/>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14:paraId="78E0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6FF1C29F">
            <w:pPr>
              <w:pStyle w:val="67"/>
              <w:keepNext w:val="0"/>
              <w:keepLines w:val="0"/>
              <w:widowControl w:val="0"/>
              <w:rPr>
                <w:rFonts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14:paraId="02C5B47A">
            <w:pPr>
              <w:pStyle w:val="67"/>
              <w:keepNext w:val="0"/>
              <w:keepLines w:val="0"/>
              <w:widowControl w:val="0"/>
              <w:rPr>
                <w:rFonts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r w14:paraId="258B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273F42EB">
            <w:pPr>
              <w:pStyle w:val="67"/>
              <w:keepNext w:val="0"/>
              <w:keepLines w:val="0"/>
              <w:widowControl w:val="0"/>
              <w:rPr>
                <w:rFonts w:cs="Arial"/>
                <w:bCs/>
                <w:szCs w:val="18"/>
                <w:lang w:eastAsia="ja-JP"/>
              </w:rPr>
            </w:pPr>
            <w:r>
              <w:rPr>
                <w:rFonts w:cs="Arial"/>
                <w:bCs/>
                <w:szCs w:val="18"/>
                <w:lang w:eastAsia="ja-JP"/>
              </w:rPr>
              <w:t>maxnoofLTMCells</w:t>
            </w:r>
          </w:p>
        </w:tc>
        <w:tc>
          <w:tcPr>
            <w:tcW w:w="5670" w:type="dxa"/>
          </w:tcPr>
          <w:p w14:paraId="04696F3A">
            <w:pPr>
              <w:pStyle w:val="67"/>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14:paraId="42045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3CBFE92E">
            <w:pPr>
              <w:pStyle w:val="67"/>
              <w:keepNext w:val="0"/>
              <w:keepLines w:val="0"/>
              <w:widowControl w:val="0"/>
              <w:rPr>
                <w:rFonts w:cs="Arial"/>
                <w:bCs/>
                <w:szCs w:val="18"/>
                <w:lang w:eastAsia="ja-JP"/>
              </w:rPr>
            </w:pPr>
            <w:r>
              <w:rPr>
                <w:rFonts w:cs="Arial"/>
                <w:bCs/>
                <w:szCs w:val="18"/>
                <w:lang w:eastAsia="ja-JP"/>
              </w:rPr>
              <w:t>maxnoofLTMgNB</w:t>
            </w:r>
            <w:r>
              <w:rPr>
                <w:rFonts w:hint="eastAsia" w:cs="Arial"/>
                <w:bCs/>
                <w:szCs w:val="18"/>
              </w:rPr>
              <w:t>-</w:t>
            </w:r>
            <w:r>
              <w:rPr>
                <w:rFonts w:cs="Arial"/>
                <w:bCs/>
                <w:szCs w:val="18"/>
                <w:lang w:eastAsia="ja-JP"/>
              </w:rPr>
              <w:t>DUs</w:t>
            </w:r>
          </w:p>
        </w:tc>
        <w:tc>
          <w:tcPr>
            <w:tcW w:w="5670" w:type="dxa"/>
          </w:tcPr>
          <w:p w14:paraId="44509920">
            <w:pPr>
              <w:pStyle w:val="67"/>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21316D8E">
      <w:pPr>
        <w:widowControl w:val="0"/>
      </w:pPr>
    </w:p>
    <w:tbl>
      <w:tblPr>
        <w:tblStyle w:val="44"/>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1015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44229D66">
            <w:pPr>
              <w:pStyle w:val="65"/>
              <w:keepNext w:val="0"/>
              <w:keepLines w:val="0"/>
              <w:widowControl w:val="0"/>
              <w:rPr>
                <w:lang w:eastAsia="ja-JP"/>
              </w:rPr>
            </w:pPr>
            <w:r>
              <w:rPr>
                <w:lang w:eastAsia="ja-JP"/>
              </w:rPr>
              <w:t>Condition</w:t>
            </w:r>
          </w:p>
        </w:tc>
        <w:tc>
          <w:tcPr>
            <w:tcW w:w="5670" w:type="dxa"/>
          </w:tcPr>
          <w:p w14:paraId="7F4FAE3E">
            <w:pPr>
              <w:pStyle w:val="65"/>
              <w:keepNext w:val="0"/>
              <w:keepLines w:val="0"/>
              <w:widowControl w:val="0"/>
              <w:rPr>
                <w:lang w:eastAsia="ja-JP"/>
              </w:rPr>
            </w:pPr>
            <w:r>
              <w:rPr>
                <w:lang w:eastAsia="ja-JP"/>
              </w:rPr>
              <w:t>Explanation</w:t>
            </w:r>
          </w:p>
        </w:tc>
      </w:tr>
      <w:tr w14:paraId="090B5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020687B9">
            <w:pPr>
              <w:pStyle w:val="67"/>
              <w:keepNext w:val="0"/>
              <w:keepLines w:val="0"/>
              <w:widowControl w:val="0"/>
              <w:rPr>
                <w:lang w:eastAsia="ja-JP"/>
              </w:rPr>
            </w:pPr>
            <w:r>
              <w:rPr>
                <w:lang w:eastAsia="zh-CN"/>
              </w:rPr>
              <w:t>ifCHOcancel</w:t>
            </w:r>
          </w:p>
        </w:tc>
        <w:tc>
          <w:tcPr>
            <w:tcW w:w="5670" w:type="dxa"/>
          </w:tcPr>
          <w:p w14:paraId="3B7A006F">
            <w:pPr>
              <w:pStyle w:val="67"/>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14:paraId="1F3E3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6DC6FF5B">
            <w:pPr>
              <w:pStyle w:val="67"/>
              <w:keepNext w:val="0"/>
              <w:keepLines w:val="0"/>
              <w:widowControl w:val="0"/>
              <w:rPr>
                <w:lang w:eastAsia="zh-CN"/>
              </w:rPr>
            </w:pPr>
            <w:r>
              <w:rPr>
                <w:lang w:eastAsia="ja-JP"/>
              </w:rPr>
              <w:t>ifEarlyUL</w:t>
            </w:r>
          </w:p>
        </w:tc>
        <w:tc>
          <w:tcPr>
            <w:tcW w:w="5670" w:type="dxa"/>
          </w:tcPr>
          <w:p w14:paraId="038568AC">
            <w:pPr>
              <w:pStyle w:val="67"/>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r w14:paraId="09F1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48DCF044">
            <w:pPr>
              <w:pStyle w:val="67"/>
              <w:keepNext w:val="0"/>
              <w:keepLines w:val="0"/>
              <w:widowControl w:val="0"/>
              <w:rPr>
                <w:lang w:eastAsia="ja-JP"/>
              </w:rPr>
            </w:pPr>
            <w:r>
              <w:rPr>
                <w:lang w:eastAsia="zh-CN"/>
              </w:rPr>
              <w:t>ifCPACcancel</w:t>
            </w:r>
          </w:p>
        </w:tc>
        <w:tc>
          <w:tcPr>
            <w:tcW w:w="5670" w:type="dxa"/>
          </w:tcPr>
          <w:p w14:paraId="06425277">
            <w:pPr>
              <w:pStyle w:val="67"/>
              <w:keepNext w:val="0"/>
              <w:keepLines w:val="0"/>
              <w:widowControl w:val="0"/>
              <w:rPr>
                <w:snapToGrid w:val="0"/>
              </w:rPr>
            </w:pPr>
            <w:r>
              <w:rPr>
                <w:snapToGrid w:val="0"/>
              </w:rPr>
              <w:t xml:space="preserve">This IE may be present if the </w:t>
            </w:r>
            <w:r>
              <w:rPr>
                <w:i/>
                <w:snapToGrid w:val="0"/>
              </w:rPr>
              <w:t>CPAC Trigger</w:t>
            </w:r>
            <w:r>
              <w:rPr>
                <w:snapToGrid w:val="0"/>
              </w:rPr>
              <w:t xml:space="preserve"> IE is present and set to "CPAC-cancel".</w:t>
            </w:r>
          </w:p>
        </w:tc>
      </w:tr>
    </w:tbl>
    <w:p w14:paraId="60F10037">
      <w:pPr>
        <w:widowControl w:val="0"/>
      </w:pPr>
    </w:p>
    <w:p w14:paraId="39851D3A">
      <w:pPr>
        <w:overflowPunct w:val="0"/>
        <w:spacing w:before="120" w:beforeLines="50" w:after="120" w:afterLines="50"/>
        <w:ind w:left="2268" w:hanging="2268"/>
        <w:textAlignment w:val="baseline"/>
        <w:rPr>
          <w:rFonts w:hint="default" w:eastAsia="宋体" w:cs="Times New Roman"/>
          <w:highlight w:val="none"/>
          <w:lang w:val="en-US"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auto"/>
    <w:pitch w:val="default"/>
    <w:sig w:usb0="00000000" w:usb1="00000000"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90FEB7"/>
    <w:multiLevelType w:val="singleLevel"/>
    <w:tmpl w:val="4690FEB7"/>
    <w:lvl w:ilvl="0" w:tentative="0">
      <w:start w:val="1"/>
      <w:numFmt w:val="decimal"/>
      <w:suff w:val="space"/>
      <w:lvlText w:val="%1."/>
      <w:lvlJc w:val="left"/>
    </w:lvl>
  </w:abstractNum>
  <w:abstractNum w:abstractNumId="1">
    <w:nsid w:val="76529D82"/>
    <w:multiLevelType w:val="singleLevel"/>
    <w:tmpl w:val="76529D82"/>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63BB3"/>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B575A"/>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54262"/>
    <w:rsid w:val="018F3A53"/>
    <w:rsid w:val="01DD59FB"/>
    <w:rsid w:val="02191F2E"/>
    <w:rsid w:val="023A3F4A"/>
    <w:rsid w:val="03402A63"/>
    <w:rsid w:val="0358398D"/>
    <w:rsid w:val="0378251C"/>
    <w:rsid w:val="03C5653F"/>
    <w:rsid w:val="040D1192"/>
    <w:rsid w:val="042C71E8"/>
    <w:rsid w:val="0459572E"/>
    <w:rsid w:val="04736C5E"/>
    <w:rsid w:val="0537054F"/>
    <w:rsid w:val="05B4741B"/>
    <w:rsid w:val="05CB59BA"/>
    <w:rsid w:val="05E9713E"/>
    <w:rsid w:val="06044484"/>
    <w:rsid w:val="061444A9"/>
    <w:rsid w:val="0620680F"/>
    <w:rsid w:val="064019B5"/>
    <w:rsid w:val="067A44AE"/>
    <w:rsid w:val="07661FA4"/>
    <w:rsid w:val="077079E1"/>
    <w:rsid w:val="077B3AB4"/>
    <w:rsid w:val="086E0F0F"/>
    <w:rsid w:val="08A01C35"/>
    <w:rsid w:val="08AA29B2"/>
    <w:rsid w:val="09847929"/>
    <w:rsid w:val="09C7725A"/>
    <w:rsid w:val="09D1582A"/>
    <w:rsid w:val="0A1A3E7D"/>
    <w:rsid w:val="0A5929DE"/>
    <w:rsid w:val="0A6D5541"/>
    <w:rsid w:val="0A97793B"/>
    <w:rsid w:val="0B1D4C36"/>
    <w:rsid w:val="0C2549FA"/>
    <w:rsid w:val="0CA61AD0"/>
    <w:rsid w:val="0D715A0F"/>
    <w:rsid w:val="0D7551A2"/>
    <w:rsid w:val="0E0E7D9E"/>
    <w:rsid w:val="0E66528F"/>
    <w:rsid w:val="0E7A53DC"/>
    <w:rsid w:val="0ED52BAE"/>
    <w:rsid w:val="0EE730E9"/>
    <w:rsid w:val="10147D28"/>
    <w:rsid w:val="10832EE3"/>
    <w:rsid w:val="10AD196B"/>
    <w:rsid w:val="10AD6667"/>
    <w:rsid w:val="10AE43DA"/>
    <w:rsid w:val="10B66235"/>
    <w:rsid w:val="10E034F7"/>
    <w:rsid w:val="120726C5"/>
    <w:rsid w:val="12992410"/>
    <w:rsid w:val="13E6177F"/>
    <w:rsid w:val="144543A1"/>
    <w:rsid w:val="14BB2CB0"/>
    <w:rsid w:val="14DF394F"/>
    <w:rsid w:val="14E16E52"/>
    <w:rsid w:val="1583095D"/>
    <w:rsid w:val="15EC1502"/>
    <w:rsid w:val="16AC3B3F"/>
    <w:rsid w:val="173C02E1"/>
    <w:rsid w:val="17BD451F"/>
    <w:rsid w:val="18181E97"/>
    <w:rsid w:val="199E1DDD"/>
    <w:rsid w:val="1A93678E"/>
    <w:rsid w:val="1A9E7418"/>
    <w:rsid w:val="1AE40A1C"/>
    <w:rsid w:val="1B6F5412"/>
    <w:rsid w:val="1C016EFF"/>
    <w:rsid w:val="1C3D64D9"/>
    <w:rsid w:val="1C5310CA"/>
    <w:rsid w:val="1CB47B1D"/>
    <w:rsid w:val="1D46244D"/>
    <w:rsid w:val="1D8315F9"/>
    <w:rsid w:val="1DCA245E"/>
    <w:rsid w:val="1E106D3A"/>
    <w:rsid w:val="1EC7098C"/>
    <w:rsid w:val="1F2E7548"/>
    <w:rsid w:val="1F8273F2"/>
    <w:rsid w:val="1FF44332"/>
    <w:rsid w:val="20263DCB"/>
    <w:rsid w:val="20330B5A"/>
    <w:rsid w:val="203E5DA7"/>
    <w:rsid w:val="208A7A29"/>
    <w:rsid w:val="20B44934"/>
    <w:rsid w:val="20C44AB7"/>
    <w:rsid w:val="20F5319F"/>
    <w:rsid w:val="21012835"/>
    <w:rsid w:val="216F1165"/>
    <w:rsid w:val="21CB5781"/>
    <w:rsid w:val="22335C9D"/>
    <w:rsid w:val="2267669D"/>
    <w:rsid w:val="227A4D21"/>
    <w:rsid w:val="22B456FE"/>
    <w:rsid w:val="22DB5D52"/>
    <w:rsid w:val="2311495A"/>
    <w:rsid w:val="235B0C11"/>
    <w:rsid w:val="2417578B"/>
    <w:rsid w:val="2423153B"/>
    <w:rsid w:val="24307F80"/>
    <w:rsid w:val="246348D2"/>
    <w:rsid w:val="249D3BB3"/>
    <w:rsid w:val="24C50961"/>
    <w:rsid w:val="25187744"/>
    <w:rsid w:val="25700DFA"/>
    <w:rsid w:val="25D40775"/>
    <w:rsid w:val="26446854"/>
    <w:rsid w:val="265832F6"/>
    <w:rsid w:val="26711CA2"/>
    <w:rsid w:val="270732A4"/>
    <w:rsid w:val="27AE16A9"/>
    <w:rsid w:val="281909F7"/>
    <w:rsid w:val="299143AA"/>
    <w:rsid w:val="29A8113A"/>
    <w:rsid w:val="29BC0105"/>
    <w:rsid w:val="2A082782"/>
    <w:rsid w:val="2A3235C6"/>
    <w:rsid w:val="2A380D53"/>
    <w:rsid w:val="2A4E68E3"/>
    <w:rsid w:val="2A8C07DD"/>
    <w:rsid w:val="2C2C2F57"/>
    <w:rsid w:val="2CDE6264"/>
    <w:rsid w:val="2D6B1B0F"/>
    <w:rsid w:val="2DBB7C2D"/>
    <w:rsid w:val="2DC86182"/>
    <w:rsid w:val="2E10009F"/>
    <w:rsid w:val="2E157DAA"/>
    <w:rsid w:val="2F305F78"/>
    <w:rsid w:val="2F822FAB"/>
    <w:rsid w:val="2FBD4FA8"/>
    <w:rsid w:val="30E80B4C"/>
    <w:rsid w:val="31324159"/>
    <w:rsid w:val="31394A63"/>
    <w:rsid w:val="31650116"/>
    <w:rsid w:val="31662476"/>
    <w:rsid w:val="32872E89"/>
    <w:rsid w:val="32C22770"/>
    <w:rsid w:val="32CB1C30"/>
    <w:rsid w:val="32EC1140"/>
    <w:rsid w:val="34225B84"/>
    <w:rsid w:val="34E020B7"/>
    <w:rsid w:val="35D2185A"/>
    <w:rsid w:val="35FA36F4"/>
    <w:rsid w:val="3640380C"/>
    <w:rsid w:val="366B11D8"/>
    <w:rsid w:val="36C26364"/>
    <w:rsid w:val="36CF347B"/>
    <w:rsid w:val="371B7D77"/>
    <w:rsid w:val="37691FF5"/>
    <w:rsid w:val="37C30C14"/>
    <w:rsid w:val="380D4D17"/>
    <w:rsid w:val="388342A9"/>
    <w:rsid w:val="39140A3F"/>
    <w:rsid w:val="397C1E1E"/>
    <w:rsid w:val="39B5168C"/>
    <w:rsid w:val="39FD3633"/>
    <w:rsid w:val="3A021CB9"/>
    <w:rsid w:val="3A2D2ED0"/>
    <w:rsid w:val="3AD11D34"/>
    <w:rsid w:val="3B350DB1"/>
    <w:rsid w:val="3B517687"/>
    <w:rsid w:val="3B692505"/>
    <w:rsid w:val="3BDF7995"/>
    <w:rsid w:val="3CB81FDC"/>
    <w:rsid w:val="3CF301F1"/>
    <w:rsid w:val="3D1D22AA"/>
    <w:rsid w:val="3D24714F"/>
    <w:rsid w:val="3D741660"/>
    <w:rsid w:val="3E44455B"/>
    <w:rsid w:val="3F416843"/>
    <w:rsid w:val="3FA77B10"/>
    <w:rsid w:val="3FAB5C1E"/>
    <w:rsid w:val="401B2838"/>
    <w:rsid w:val="4059588F"/>
    <w:rsid w:val="40C60452"/>
    <w:rsid w:val="40DF167D"/>
    <w:rsid w:val="41574A22"/>
    <w:rsid w:val="4184568E"/>
    <w:rsid w:val="41F06AA9"/>
    <w:rsid w:val="4205365D"/>
    <w:rsid w:val="4223242F"/>
    <w:rsid w:val="424A7B31"/>
    <w:rsid w:val="42FB3958"/>
    <w:rsid w:val="43386BE8"/>
    <w:rsid w:val="43472D70"/>
    <w:rsid w:val="438D3CA5"/>
    <w:rsid w:val="442440E7"/>
    <w:rsid w:val="445F0F8D"/>
    <w:rsid w:val="448E3087"/>
    <w:rsid w:val="451A2410"/>
    <w:rsid w:val="451E7A43"/>
    <w:rsid w:val="452A2E8C"/>
    <w:rsid w:val="45E97AC0"/>
    <w:rsid w:val="462907DC"/>
    <w:rsid w:val="464623D8"/>
    <w:rsid w:val="46FA4215"/>
    <w:rsid w:val="471152BC"/>
    <w:rsid w:val="47516F45"/>
    <w:rsid w:val="47561575"/>
    <w:rsid w:val="479071FC"/>
    <w:rsid w:val="479E3C8F"/>
    <w:rsid w:val="480F7446"/>
    <w:rsid w:val="48441591"/>
    <w:rsid w:val="48703AB6"/>
    <w:rsid w:val="488C52D9"/>
    <w:rsid w:val="48972EDE"/>
    <w:rsid w:val="48C45C6F"/>
    <w:rsid w:val="48DD0D98"/>
    <w:rsid w:val="48EC13B2"/>
    <w:rsid w:val="48EF66DF"/>
    <w:rsid w:val="4A5F5A11"/>
    <w:rsid w:val="4A612A04"/>
    <w:rsid w:val="4A8B1B2B"/>
    <w:rsid w:val="4A8E2CDD"/>
    <w:rsid w:val="4B375626"/>
    <w:rsid w:val="4B502D64"/>
    <w:rsid w:val="4BA7702D"/>
    <w:rsid w:val="4C0A34CE"/>
    <w:rsid w:val="4C6070C0"/>
    <w:rsid w:val="4D0A6B13"/>
    <w:rsid w:val="4D7E0DB8"/>
    <w:rsid w:val="4D9664D8"/>
    <w:rsid w:val="4DA335EF"/>
    <w:rsid w:val="4DA64574"/>
    <w:rsid w:val="4DBC3274"/>
    <w:rsid w:val="4DCE5F5E"/>
    <w:rsid w:val="4E2360C5"/>
    <w:rsid w:val="4E691536"/>
    <w:rsid w:val="4E6F77EB"/>
    <w:rsid w:val="4F234069"/>
    <w:rsid w:val="4FD25CB4"/>
    <w:rsid w:val="500D4962"/>
    <w:rsid w:val="502D37C8"/>
    <w:rsid w:val="50455FC3"/>
    <w:rsid w:val="50F6662B"/>
    <w:rsid w:val="514F3FE7"/>
    <w:rsid w:val="51521776"/>
    <w:rsid w:val="51BC6C27"/>
    <w:rsid w:val="51C63383"/>
    <w:rsid w:val="51F9548A"/>
    <w:rsid w:val="51FF0996"/>
    <w:rsid w:val="5219373E"/>
    <w:rsid w:val="524826A8"/>
    <w:rsid w:val="527778A4"/>
    <w:rsid w:val="5295690B"/>
    <w:rsid w:val="53A82F50"/>
    <w:rsid w:val="54774E08"/>
    <w:rsid w:val="56062A2F"/>
    <w:rsid w:val="57C85F13"/>
    <w:rsid w:val="587C0C3F"/>
    <w:rsid w:val="59AA3EAA"/>
    <w:rsid w:val="59EB6F6E"/>
    <w:rsid w:val="5A04524C"/>
    <w:rsid w:val="5A193AD7"/>
    <w:rsid w:val="5A3A28FB"/>
    <w:rsid w:val="5AA9184E"/>
    <w:rsid w:val="5AE23BA6"/>
    <w:rsid w:val="5B1F728F"/>
    <w:rsid w:val="5B4F1FDC"/>
    <w:rsid w:val="5C724DB7"/>
    <w:rsid w:val="5CFF3F21"/>
    <w:rsid w:val="5D282763"/>
    <w:rsid w:val="5D7B6527"/>
    <w:rsid w:val="5DA12FF2"/>
    <w:rsid w:val="5E1B2CA8"/>
    <w:rsid w:val="5EF7046C"/>
    <w:rsid w:val="5FC97DEC"/>
    <w:rsid w:val="5FFD5B08"/>
    <w:rsid w:val="60A85FA1"/>
    <w:rsid w:val="615F7CCE"/>
    <w:rsid w:val="619A5264"/>
    <w:rsid w:val="61A4713D"/>
    <w:rsid w:val="62034527"/>
    <w:rsid w:val="63387553"/>
    <w:rsid w:val="640D4E41"/>
    <w:rsid w:val="640F2F95"/>
    <w:rsid w:val="6417488A"/>
    <w:rsid w:val="642A59F3"/>
    <w:rsid w:val="650E26E6"/>
    <w:rsid w:val="653C2FBA"/>
    <w:rsid w:val="653D52B2"/>
    <w:rsid w:val="65410C2D"/>
    <w:rsid w:val="65453D4A"/>
    <w:rsid w:val="65881D2A"/>
    <w:rsid w:val="66171B8A"/>
    <w:rsid w:val="667444A2"/>
    <w:rsid w:val="670F762C"/>
    <w:rsid w:val="673E2064"/>
    <w:rsid w:val="673E64B5"/>
    <w:rsid w:val="674B5723"/>
    <w:rsid w:val="67821047"/>
    <w:rsid w:val="67A32799"/>
    <w:rsid w:val="68B964F5"/>
    <w:rsid w:val="69AF73BD"/>
    <w:rsid w:val="6B23656A"/>
    <w:rsid w:val="6C693B68"/>
    <w:rsid w:val="6C812A3F"/>
    <w:rsid w:val="6CBA50E2"/>
    <w:rsid w:val="6D28638C"/>
    <w:rsid w:val="6D8E5EC9"/>
    <w:rsid w:val="6DA34DD1"/>
    <w:rsid w:val="6DD16408"/>
    <w:rsid w:val="6E4D6016"/>
    <w:rsid w:val="6EA87C9B"/>
    <w:rsid w:val="6EB11438"/>
    <w:rsid w:val="6F0C2AD8"/>
    <w:rsid w:val="6FAF4C4A"/>
    <w:rsid w:val="6FE93B2A"/>
    <w:rsid w:val="6FEB702D"/>
    <w:rsid w:val="701C5527"/>
    <w:rsid w:val="71645191"/>
    <w:rsid w:val="71923C47"/>
    <w:rsid w:val="71DA2231"/>
    <w:rsid w:val="72DD4E02"/>
    <w:rsid w:val="72F454F2"/>
    <w:rsid w:val="73016831"/>
    <w:rsid w:val="73607959"/>
    <w:rsid w:val="74265034"/>
    <w:rsid w:val="748E6D46"/>
    <w:rsid w:val="74DB384A"/>
    <w:rsid w:val="75196CDC"/>
    <w:rsid w:val="75734190"/>
    <w:rsid w:val="76235D60"/>
    <w:rsid w:val="76617F46"/>
    <w:rsid w:val="76DC6D49"/>
    <w:rsid w:val="773C532B"/>
    <w:rsid w:val="77453F58"/>
    <w:rsid w:val="77D66D40"/>
    <w:rsid w:val="77E522C1"/>
    <w:rsid w:val="77F65DDE"/>
    <w:rsid w:val="780B6C7D"/>
    <w:rsid w:val="78200A48"/>
    <w:rsid w:val="78B10710"/>
    <w:rsid w:val="78EB75F0"/>
    <w:rsid w:val="78F072FB"/>
    <w:rsid w:val="79C82B08"/>
    <w:rsid w:val="7A1D0853"/>
    <w:rsid w:val="7B203D0C"/>
    <w:rsid w:val="7B3911A8"/>
    <w:rsid w:val="7B6C78B6"/>
    <w:rsid w:val="7B734F8C"/>
    <w:rsid w:val="7B933060"/>
    <w:rsid w:val="7CB7759A"/>
    <w:rsid w:val="7CBE5D37"/>
    <w:rsid w:val="7DAA6C39"/>
    <w:rsid w:val="7DBB2757"/>
    <w:rsid w:val="7E1C7822"/>
    <w:rsid w:val="7E473EF0"/>
    <w:rsid w:val="7E9005CB"/>
    <w:rsid w:val="7EAA1F98"/>
    <w:rsid w:val="7EFC65E6"/>
    <w:rsid w:val="7F4F6D0B"/>
    <w:rsid w:val="7F6008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5"/>
    <w:qFormat/>
    <w:uiPriority w:val="0"/>
    <w:pPr>
      <w:shd w:val="clear" w:color="auto" w:fill="000080"/>
    </w:pPr>
    <w:rPr>
      <w:rFonts w:ascii="Tahoma" w:hAnsi="Tahoma" w:cs="Tahoma"/>
    </w:rPr>
  </w:style>
  <w:style w:type="paragraph" w:styleId="29">
    <w:name w:val="annotation text"/>
    <w:basedOn w:val="1"/>
    <w:link w:val="56"/>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7"/>
    <w:qFormat/>
    <w:uiPriority w:val="0"/>
    <w:rPr>
      <w:rFonts w:ascii="Tahoma" w:hAnsi="Tahoma" w:cs="Tahoma"/>
      <w:sz w:val="16"/>
      <w:szCs w:val="16"/>
    </w:rPr>
  </w:style>
  <w:style w:type="paragraph" w:styleId="34">
    <w:name w:val="footer"/>
    <w:basedOn w:val="35"/>
    <w:link w:val="59"/>
    <w:qFormat/>
    <w:uiPriority w:val="0"/>
    <w:pPr>
      <w:jc w:val="center"/>
    </w:pPr>
    <w:rPr>
      <w:i/>
    </w:rPr>
  </w:style>
  <w:style w:type="paragraph" w:styleId="35">
    <w:name w:val="header"/>
    <w:link w:val="5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6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61"/>
    <w:qFormat/>
    <w:uiPriority w:val="0"/>
    <w:rPr>
      <w:b/>
      <w:bCs/>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basedOn w:val="46"/>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Heading 3 Char"/>
    <w:link w:val="4"/>
    <w:qFormat/>
    <w:uiPriority w:val="0"/>
    <w:rPr>
      <w:rFonts w:ascii="Arial" w:hAnsi="Arial"/>
      <w:sz w:val="28"/>
      <w:lang w:val="en-GB"/>
    </w:rPr>
  </w:style>
  <w:style w:type="character" w:customStyle="1" w:styleId="53">
    <w:name w:val="Heading 4 Char"/>
    <w:link w:val="5"/>
    <w:qFormat/>
    <w:uiPriority w:val="0"/>
    <w:rPr>
      <w:rFonts w:ascii="Arial" w:hAnsi="Arial"/>
      <w:sz w:val="24"/>
      <w:lang w:val="en-GB"/>
    </w:rPr>
  </w:style>
  <w:style w:type="character" w:customStyle="1" w:styleId="54">
    <w:name w:val="Heading 6 Char"/>
    <w:link w:val="7"/>
    <w:qFormat/>
    <w:uiPriority w:val="0"/>
    <w:rPr>
      <w:rFonts w:ascii="Arial" w:hAnsi="Arial"/>
      <w:lang w:val="en-GB"/>
    </w:rPr>
  </w:style>
  <w:style w:type="character" w:customStyle="1" w:styleId="55">
    <w:name w:val="Document Map Char"/>
    <w:link w:val="28"/>
    <w:qFormat/>
    <w:uiPriority w:val="0"/>
    <w:rPr>
      <w:rFonts w:ascii="Tahoma" w:hAnsi="Tahoma" w:cs="Tahoma"/>
      <w:shd w:val="clear" w:color="auto" w:fill="000080"/>
      <w:lang w:val="en-GB"/>
    </w:rPr>
  </w:style>
  <w:style w:type="character" w:customStyle="1" w:styleId="56">
    <w:name w:val="Comment Text Char"/>
    <w:link w:val="29"/>
    <w:qFormat/>
    <w:uiPriority w:val="0"/>
    <w:rPr>
      <w:rFonts w:ascii="Times New Roman" w:hAnsi="Times New Roman"/>
      <w:lang w:val="en-GB"/>
    </w:rPr>
  </w:style>
  <w:style w:type="character" w:customStyle="1" w:styleId="57">
    <w:name w:val="Balloon Text Char"/>
    <w:link w:val="33"/>
    <w:qFormat/>
    <w:uiPriority w:val="0"/>
    <w:rPr>
      <w:rFonts w:ascii="Tahoma" w:hAnsi="Tahoma" w:cs="Tahoma"/>
      <w:sz w:val="16"/>
      <w:szCs w:val="16"/>
      <w:lang w:val="en-GB"/>
    </w:rPr>
  </w:style>
  <w:style w:type="character" w:customStyle="1" w:styleId="58">
    <w:name w:val="Header Char"/>
    <w:link w:val="35"/>
    <w:qFormat/>
    <w:uiPriority w:val="0"/>
    <w:rPr>
      <w:rFonts w:ascii="Arial" w:hAnsi="Arial"/>
      <w:b/>
      <w:sz w:val="18"/>
      <w:lang w:eastAsia="en-US"/>
    </w:rPr>
  </w:style>
  <w:style w:type="character" w:customStyle="1" w:styleId="59">
    <w:name w:val="Footer Char"/>
    <w:link w:val="34"/>
    <w:qFormat/>
    <w:uiPriority w:val="0"/>
    <w:rPr>
      <w:rFonts w:ascii="Arial" w:hAnsi="Arial"/>
      <w:b/>
      <w:i/>
      <w:sz w:val="18"/>
      <w:lang w:val="en-GB"/>
    </w:rPr>
  </w:style>
  <w:style w:type="character" w:customStyle="1" w:styleId="60">
    <w:name w:val="Footnote Text Char"/>
    <w:link w:val="36"/>
    <w:qFormat/>
    <w:uiPriority w:val="0"/>
    <w:rPr>
      <w:rFonts w:ascii="Times New Roman" w:hAnsi="Times New Roman"/>
      <w:sz w:val="16"/>
      <w:lang w:val="en-GB"/>
    </w:rPr>
  </w:style>
  <w:style w:type="character" w:customStyle="1" w:styleId="61">
    <w:name w:val="Comment Subject Char"/>
    <w:link w:val="43"/>
    <w:qFormat/>
    <w:uiPriority w:val="0"/>
    <w:rPr>
      <w:rFonts w:ascii="Times New Roman" w:hAnsi="Times New Roman"/>
      <w:b/>
      <w:bCs/>
      <w:lang w:val="en-GB"/>
    </w:rPr>
  </w:style>
  <w:style w:type="paragraph" w:customStyle="1" w:styleId="6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T"/>
    <w:basedOn w:val="2"/>
    <w:next w:val="1"/>
    <w:qFormat/>
    <w:uiPriority w:val="0"/>
    <w:pPr>
      <w:outlineLvl w:val="9"/>
    </w:pPr>
  </w:style>
  <w:style w:type="paragraph" w:customStyle="1" w:styleId="65">
    <w:name w:val="TAH"/>
    <w:basedOn w:val="66"/>
    <w:link w:val="70"/>
    <w:qFormat/>
    <w:uiPriority w:val="0"/>
    <w:rPr>
      <w:b/>
    </w:rPr>
  </w:style>
  <w:style w:type="paragraph" w:customStyle="1" w:styleId="66">
    <w:name w:val="TAC"/>
    <w:basedOn w:val="67"/>
    <w:link w:val="69"/>
    <w:qFormat/>
    <w:uiPriority w:val="0"/>
    <w:pPr>
      <w:jc w:val="center"/>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har"/>
    <w:link w:val="67"/>
    <w:qFormat/>
    <w:uiPriority w:val="0"/>
    <w:rPr>
      <w:rFonts w:ascii="Arial" w:hAnsi="Arial"/>
      <w:sz w:val="18"/>
      <w:lang w:val="en-GB"/>
    </w:rPr>
  </w:style>
  <w:style w:type="character" w:customStyle="1" w:styleId="69">
    <w:name w:val="TAC Char"/>
    <w:link w:val="66"/>
    <w:qFormat/>
    <w:uiPriority w:val="0"/>
    <w:rPr>
      <w:rFonts w:ascii="Arial" w:hAnsi="Arial"/>
      <w:sz w:val="18"/>
      <w:lang w:val="en-GB"/>
    </w:rPr>
  </w:style>
  <w:style w:type="character" w:customStyle="1" w:styleId="70">
    <w:name w:val="TAH Char"/>
    <w:link w:val="65"/>
    <w:qFormat/>
    <w:uiPriority w:val="0"/>
    <w:rPr>
      <w:rFonts w:ascii="Arial" w:hAnsi="Arial"/>
      <w:b/>
      <w:sz w:val="18"/>
      <w:lang w:val="en-GB"/>
    </w:rPr>
  </w:style>
  <w:style w:type="paragraph" w:customStyle="1" w:styleId="71">
    <w:name w:val="TF"/>
    <w:basedOn w:val="72"/>
    <w:link w:val="74"/>
    <w:qFormat/>
    <w:uiPriority w:val="0"/>
    <w:pPr>
      <w:keepNext w:val="0"/>
      <w:spacing w:before="0" w:after="240"/>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lang w:val="en-GB"/>
    </w:rPr>
  </w:style>
  <w:style w:type="character" w:customStyle="1" w:styleId="74">
    <w:name w:val="TF Char"/>
    <w:link w:val="71"/>
    <w:qFormat/>
    <w:uiPriority w:val="0"/>
    <w:rPr>
      <w:rFonts w:ascii="Arial" w:hAnsi="Arial"/>
      <w:b/>
      <w:lang w:val="en-GB"/>
    </w:rPr>
  </w:style>
  <w:style w:type="paragraph" w:customStyle="1" w:styleId="75">
    <w:name w:val="NO"/>
    <w:basedOn w:val="1"/>
    <w:link w:val="76"/>
    <w:qFormat/>
    <w:uiPriority w:val="0"/>
    <w:pPr>
      <w:keepLines/>
      <w:ind w:left="1135" w:hanging="851"/>
    </w:pPr>
  </w:style>
  <w:style w:type="character" w:customStyle="1" w:styleId="76">
    <w:name w:val="NO Char"/>
    <w:link w:val="75"/>
    <w:qFormat/>
    <w:uiPriority w:val="0"/>
    <w:rPr>
      <w:rFonts w:ascii="Times New Roman" w:hAnsi="Times New Roman"/>
      <w:lang w:val="en-GB"/>
    </w:rPr>
  </w:style>
  <w:style w:type="paragraph" w:customStyle="1" w:styleId="77">
    <w:name w:val="EX"/>
    <w:basedOn w:val="1"/>
    <w:link w:val="78"/>
    <w:qFormat/>
    <w:uiPriority w:val="0"/>
    <w:pPr>
      <w:keepLines/>
      <w:ind w:left="1702" w:hanging="1418"/>
    </w:pPr>
  </w:style>
  <w:style w:type="character" w:customStyle="1" w:styleId="78">
    <w:name w:val="EX Char"/>
    <w:link w:val="77"/>
    <w:qFormat/>
    <w:locked/>
    <w:uiPriority w:val="0"/>
    <w:rPr>
      <w:rFonts w:ascii="Times New Roman" w:hAnsi="Times New Roman"/>
      <w:lang w:val="en-GB"/>
    </w:rPr>
  </w:style>
  <w:style w:type="paragraph" w:customStyle="1" w:styleId="79">
    <w:name w:val="FP"/>
    <w:basedOn w:val="1"/>
    <w:qFormat/>
    <w:uiPriority w:val="0"/>
    <w:pPr>
      <w:spacing w:after="0"/>
    </w:pPr>
  </w:style>
  <w:style w:type="paragraph" w:customStyle="1" w:styleId="8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1">
    <w:name w:val="NW"/>
    <w:basedOn w:val="75"/>
    <w:qFormat/>
    <w:uiPriority w:val="0"/>
    <w:pPr>
      <w:spacing w:after="0"/>
    </w:pPr>
  </w:style>
  <w:style w:type="paragraph" w:customStyle="1" w:styleId="82">
    <w:name w:val="EW"/>
    <w:basedOn w:val="77"/>
    <w:qFormat/>
    <w:uiPriority w:val="0"/>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5"/>
    <w:qFormat/>
    <w:uiPriority w:val="0"/>
    <w:pPr>
      <w:keepNext/>
      <w:spacing w:after="0"/>
    </w:pPr>
    <w:rPr>
      <w:rFonts w:ascii="Arial" w:hAnsi="Arial"/>
      <w:sz w:val="18"/>
    </w:rPr>
  </w:style>
  <w:style w:type="paragraph" w:customStyle="1" w:styleId="85">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6">
    <w:name w:val="PL Char"/>
    <w:link w:val="85"/>
    <w:qFormat/>
    <w:uiPriority w:val="0"/>
    <w:rPr>
      <w:rFonts w:ascii="Courier New" w:hAnsi="Courier New"/>
      <w:sz w:val="16"/>
      <w:lang w:val="en-GB"/>
    </w:rPr>
  </w:style>
  <w:style w:type="paragraph" w:customStyle="1" w:styleId="87">
    <w:name w:val="TAR"/>
    <w:basedOn w:val="67"/>
    <w:qFormat/>
    <w:uiPriority w:val="0"/>
    <w:pPr>
      <w:jc w:val="right"/>
    </w:pPr>
  </w:style>
  <w:style w:type="paragraph" w:customStyle="1" w:styleId="88">
    <w:name w:val="TAN"/>
    <w:basedOn w:val="67"/>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5"/>
    <w:link w:val="97"/>
    <w:qFormat/>
    <w:uiPriority w:val="0"/>
    <w:rPr>
      <w:color w:val="FF0000"/>
    </w:rPr>
  </w:style>
  <w:style w:type="character" w:customStyle="1" w:styleId="97">
    <w:name w:val="Editor's Note Char"/>
    <w:link w:val="96"/>
    <w:qFormat/>
    <w:uiPriority w:val="0"/>
    <w:rPr>
      <w:rFonts w:ascii="Times New Roman" w:hAnsi="Times New Roman"/>
      <w:color w:val="FF0000"/>
      <w:lang w:val="en-GB"/>
    </w:rPr>
  </w:style>
  <w:style w:type="paragraph" w:customStyle="1" w:styleId="98">
    <w:name w:val="B1"/>
    <w:basedOn w:val="14"/>
    <w:link w:val="99"/>
    <w:qFormat/>
    <w:uiPriority w:val="0"/>
  </w:style>
  <w:style w:type="character" w:customStyle="1" w:styleId="99">
    <w:name w:val="B1 Char"/>
    <w:link w:val="98"/>
    <w:qFormat/>
    <w:uiPriority w:val="0"/>
    <w:rPr>
      <w:rFonts w:ascii="Times New Roman" w:hAnsi="Times New Roman"/>
      <w:lang w:val="en-GB"/>
    </w:rPr>
  </w:style>
  <w:style w:type="paragraph" w:customStyle="1" w:styleId="100">
    <w:name w:val="B2"/>
    <w:basedOn w:val="13"/>
    <w:link w:val="101"/>
    <w:qFormat/>
    <w:uiPriority w:val="0"/>
  </w:style>
  <w:style w:type="character" w:customStyle="1" w:styleId="101">
    <w:name w:val="B2 Char"/>
    <w:link w:val="100"/>
    <w:qFormat/>
    <w:uiPriority w:val="0"/>
    <w:rPr>
      <w:rFonts w:ascii="Times New Roman" w:hAnsi="Times New Roman"/>
      <w:lang w:val="en-GB"/>
    </w:rPr>
  </w:style>
  <w:style w:type="paragraph" w:customStyle="1" w:styleId="102">
    <w:name w:val="B3"/>
    <w:basedOn w:val="12"/>
    <w:link w:val="103"/>
    <w:qFormat/>
    <w:uiPriority w:val="0"/>
  </w:style>
  <w:style w:type="character" w:customStyle="1" w:styleId="103">
    <w:name w:val="B3 Char"/>
    <w:link w:val="102"/>
    <w:qFormat/>
    <w:uiPriority w:val="0"/>
    <w:rPr>
      <w:rFonts w:ascii="Times New Roman" w:hAnsi="Times New Roman"/>
      <w:lang w:val="en-GB"/>
    </w:rPr>
  </w:style>
  <w:style w:type="paragraph" w:customStyle="1" w:styleId="104">
    <w:name w:val="B4"/>
    <w:basedOn w:val="38"/>
    <w:qFormat/>
    <w:uiPriority w:val="0"/>
  </w:style>
  <w:style w:type="paragraph" w:customStyle="1" w:styleId="105">
    <w:name w:val="B5"/>
    <w:basedOn w:val="37"/>
    <w:qFormat/>
    <w:uiPriority w:val="0"/>
  </w:style>
  <w:style w:type="paragraph" w:customStyle="1" w:styleId="106">
    <w:name w:val="ZTD"/>
    <w:basedOn w:val="90"/>
    <w:qFormat/>
    <w:uiPriority w:val="0"/>
    <w:pPr>
      <w:framePr w:hRule="auto" w:y="852"/>
    </w:pPr>
    <w:rPr>
      <w:i w:val="0"/>
      <w:sz w:val="40"/>
    </w:rPr>
  </w:style>
  <w:style w:type="paragraph" w:customStyle="1" w:styleId="107">
    <w:name w:val="CR Cover Page"/>
    <w:qFormat/>
    <w:uiPriority w:val="0"/>
    <w:pPr>
      <w:spacing w:after="120"/>
    </w:pPr>
    <w:rPr>
      <w:rFonts w:ascii="Arial" w:hAnsi="Arial" w:eastAsia="Times New Roman" w:cs="Times New Roman"/>
      <w:lang w:val="en-GB" w:eastAsia="en-US" w:bidi="ar-SA"/>
    </w:rPr>
  </w:style>
  <w:style w:type="paragraph" w:customStyle="1" w:styleId="108">
    <w:name w:val="tdoc-header"/>
    <w:qFormat/>
    <w:uiPriority w:val="0"/>
    <w:rPr>
      <w:rFonts w:ascii="Arial" w:hAnsi="Arial" w:eastAsia="Times New Roman" w:cs="Times New Roman"/>
      <w:sz w:val="24"/>
      <w:lang w:val="en-GB" w:eastAsia="en-US" w:bidi="ar-SA"/>
    </w:rPr>
  </w:style>
  <w:style w:type="paragraph" w:customStyle="1" w:styleId="109">
    <w:name w:val="First Change"/>
    <w:basedOn w:val="1"/>
    <w:qFormat/>
    <w:uiPriority w:val="0"/>
    <w:pPr>
      <w:jc w:val="center"/>
    </w:pPr>
    <w:rPr>
      <w:color w:val="FF0000"/>
    </w:rPr>
  </w:style>
  <w:style w:type="paragraph" w:customStyle="1" w:styleId="110">
    <w:name w:val="a"/>
    <w:basedOn w:val="107"/>
    <w:qFormat/>
    <w:uiPriority w:val="0"/>
    <w:pPr>
      <w:tabs>
        <w:tab w:val="left" w:pos="1985"/>
      </w:tabs>
    </w:pPr>
    <w:rPr>
      <w:rFonts w:cs="Arial"/>
      <w:b/>
      <w:bCs/>
      <w:color w:val="000000"/>
      <w:sz w:val="24"/>
      <w:szCs w:val="24"/>
      <w:lang w:val="en-US"/>
    </w:rPr>
  </w:style>
  <w:style w:type="paragraph" w:customStyle="1" w:styleId="111">
    <w:name w:val="Discussion"/>
    <w:basedOn w:val="1"/>
    <w:qFormat/>
    <w:uiPriority w:val="0"/>
    <w:rPr>
      <w:rFonts w:ascii="Arial" w:hAnsi="Arial" w:cs="Arial"/>
    </w:rPr>
  </w:style>
  <w:style w:type="paragraph" w:customStyle="1" w:styleId="112">
    <w:name w:val="TAJ"/>
    <w:basedOn w:val="72"/>
    <w:qFormat/>
    <w:uiPriority w:val="0"/>
    <w:pPr>
      <w:overflowPunct w:val="0"/>
      <w:autoSpaceDE w:val="0"/>
      <w:autoSpaceDN w:val="0"/>
      <w:adjustRightInd w:val="0"/>
      <w:textAlignment w:val="baseline"/>
    </w:pPr>
  </w:style>
  <w:style w:type="paragraph" w:customStyle="1" w:styleId="113">
    <w:name w:val="Guidance"/>
    <w:basedOn w:val="1"/>
    <w:qFormat/>
    <w:uiPriority w:val="0"/>
    <w:pPr>
      <w:overflowPunct w:val="0"/>
      <w:autoSpaceDE w:val="0"/>
      <w:autoSpaceDN w:val="0"/>
      <w:adjustRightInd w:val="0"/>
      <w:textAlignment w:val="baseline"/>
    </w:pPr>
    <w:rPr>
      <w:i/>
      <w:color w:val="0000FF"/>
    </w:rPr>
  </w:style>
  <w:style w:type="paragraph" w:customStyle="1" w:styleId="114">
    <w:name w:val="Revision"/>
    <w:semiHidden/>
    <w:qFormat/>
    <w:uiPriority w:val="99"/>
    <w:rPr>
      <w:rFonts w:ascii="Times New Roman" w:hAnsi="Times New Roman" w:eastAsia="Times New Roman" w:cs="Times New Roman"/>
      <w:lang w:val="en-GB" w:eastAsia="en-US" w:bidi="ar-SA"/>
    </w:rPr>
  </w:style>
  <w:style w:type="character" w:customStyle="1" w:styleId="115">
    <w:name w:val="Mention"/>
    <w:unhideWhenUsed/>
    <w:qFormat/>
    <w:uiPriority w:val="99"/>
    <w:rPr>
      <w:color w:val="2B579A"/>
      <w:shd w:val="clear" w:color="auto" w:fill="E6E6E6"/>
    </w:rPr>
  </w:style>
  <w:style w:type="paragraph" w:customStyle="1" w:styleId="116">
    <w:name w:val="Discusson B1"/>
    <w:basedOn w:val="111"/>
    <w:qFormat/>
    <w:uiPriority w:val="0"/>
    <w:pPr>
      <w:ind w:left="567" w:hanging="283"/>
    </w:pPr>
  </w:style>
  <w:style w:type="paragraph" w:customStyle="1" w:styleId="117">
    <w:name w:val="Discussion B2"/>
    <w:basedOn w:val="116"/>
    <w:qFormat/>
    <w:uiPriority w:val="0"/>
    <w:pPr>
      <w:ind w:left="851"/>
    </w:pPr>
  </w:style>
  <w:style w:type="character" w:customStyle="1" w:styleId="118">
    <w:name w:val="Unresolved Mention"/>
    <w:basedOn w:val="46"/>
    <w:unhideWhenUsed/>
    <w:qFormat/>
    <w:uiPriority w:val="99"/>
    <w:rPr>
      <w:color w:val="605E5C"/>
      <w:shd w:val="clear" w:color="auto" w:fill="E1DFDD"/>
    </w:rPr>
  </w:style>
  <w:style w:type="paragraph" w:customStyle="1" w:styleId="119">
    <w:name w:val="LSHeader"/>
    <w:qFormat/>
    <w:uiPriority w:val="0"/>
    <w:pPr>
      <w:tabs>
        <w:tab w:val="right" w:pos="9781"/>
      </w:tabs>
    </w:pPr>
    <w:rPr>
      <w:rFonts w:ascii="Arial" w:hAnsi="Arial" w:eastAsia="宋体" w:cs="Times New Roman"/>
      <w:b/>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24</Pages>
  <Words>237</Words>
  <Characters>1342</Characters>
  <Lines>12</Lines>
  <Paragraphs>3</Paragraphs>
  <TotalTime>2</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2025-11-07T03:12:49Z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B2A41511830E4403AB01B18980ED6E00_13</vt:lpwstr>
  </property>
</Properties>
</file>